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6AF" w:rsidRDefault="00E044EC" w:rsidP="006D06A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044EC">
        <w:rPr>
          <w:rFonts w:ascii="Times New Roman" w:hAnsi="Times New Roman" w:cs="Times New Roman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681pt" o:ole="">
            <v:imagedata r:id="rId8" o:title=""/>
          </v:shape>
          <o:OLEObject Type="Embed" ProgID="FoxitReader.Document" ShapeID="_x0000_i1025" DrawAspect="Content" ObjectID="_1724147909" r:id="rId9"/>
        </w:object>
      </w:r>
    </w:p>
    <w:p w:rsidR="006D06AF" w:rsidRDefault="006D06AF" w:rsidP="006D06A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06330" w:rsidRDefault="00406330" w:rsidP="00E0677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330" w:rsidRDefault="00406330" w:rsidP="00E0677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27DB" w:rsidRPr="00E0677F" w:rsidRDefault="00160201" w:rsidP="00E0677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77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60201" w:rsidRPr="00E0677F" w:rsidRDefault="00160201" w:rsidP="00E067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077" w:rsidRPr="00013872" w:rsidRDefault="00DD5B72" w:rsidP="000138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sz w:val="24"/>
          <w:szCs w:val="24"/>
        </w:rPr>
        <w:t>Рабочая</w:t>
      </w:r>
      <w:r w:rsidRPr="00E067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1077" w:rsidRPr="00E0677F">
        <w:rPr>
          <w:rFonts w:ascii="Times New Roman" w:hAnsi="Times New Roman" w:cs="Times New Roman"/>
          <w:sz w:val="24"/>
          <w:szCs w:val="24"/>
        </w:rPr>
        <w:t xml:space="preserve"> программа по учебному предмету «</w:t>
      </w:r>
      <w:r w:rsidR="009140EF" w:rsidRPr="00E0677F">
        <w:rPr>
          <w:rFonts w:ascii="Times New Roman" w:hAnsi="Times New Roman" w:cs="Times New Roman"/>
          <w:sz w:val="24"/>
          <w:szCs w:val="24"/>
        </w:rPr>
        <w:t>Родная литература</w:t>
      </w:r>
      <w:r w:rsidR="0042426C" w:rsidRPr="00E0677F">
        <w:rPr>
          <w:rFonts w:ascii="Times New Roman" w:hAnsi="Times New Roman" w:cs="Times New Roman"/>
          <w:sz w:val="24"/>
          <w:szCs w:val="24"/>
        </w:rPr>
        <w:t xml:space="preserve"> (русская)</w:t>
      </w:r>
      <w:r w:rsidRPr="00E0677F">
        <w:rPr>
          <w:rFonts w:ascii="Times New Roman" w:hAnsi="Times New Roman" w:cs="Times New Roman"/>
          <w:sz w:val="24"/>
          <w:szCs w:val="24"/>
        </w:rPr>
        <w:t>.10 – 11 классы</w:t>
      </w:r>
      <w:r w:rsidR="008C1077" w:rsidRPr="00E0677F">
        <w:rPr>
          <w:rFonts w:ascii="Times New Roman" w:hAnsi="Times New Roman" w:cs="Times New Roman"/>
          <w:sz w:val="24"/>
          <w:szCs w:val="24"/>
        </w:rPr>
        <w:t xml:space="preserve">» разработана </w:t>
      </w:r>
      <w:r w:rsidR="00954EAF" w:rsidRPr="00E0677F">
        <w:rPr>
          <w:rFonts w:ascii="Times New Roman" w:hAnsi="Times New Roman" w:cs="Times New Roman"/>
          <w:sz w:val="24"/>
          <w:szCs w:val="24"/>
        </w:rPr>
        <w:t>с учё</w:t>
      </w:r>
      <w:r w:rsidRPr="00E0677F">
        <w:rPr>
          <w:rFonts w:ascii="Times New Roman" w:hAnsi="Times New Roman" w:cs="Times New Roman"/>
          <w:sz w:val="24"/>
          <w:szCs w:val="24"/>
        </w:rPr>
        <w:t>том</w:t>
      </w:r>
      <w:r w:rsidRPr="004B4E67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013872">
        <w:rPr>
          <w:rFonts w:ascii="Times New Roman" w:hAnsi="Times New Roman" w:cs="Times New Roman"/>
          <w:sz w:val="24"/>
          <w:szCs w:val="24"/>
        </w:rPr>
        <w:t>Примерной программы по учебному предмету «Родная л</w:t>
      </w:r>
      <w:r w:rsidRPr="00013872">
        <w:rPr>
          <w:rFonts w:ascii="Times New Roman" w:hAnsi="Times New Roman" w:cs="Times New Roman"/>
          <w:sz w:val="24"/>
          <w:szCs w:val="24"/>
        </w:rPr>
        <w:t>и</w:t>
      </w:r>
      <w:r w:rsidRPr="00013872">
        <w:rPr>
          <w:rFonts w:ascii="Times New Roman" w:hAnsi="Times New Roman" w:cs="Times New Roman"/>
          <w:sz w:val="24"/>
          <w:szCs w:val="24"/>
        </w:rPr>
        <w:t>тература (русская)» для образовательных организаций А</w:t>
      </w:r>
      <w:r w:rsidR="00013872">
        <w:rPr>
          <w:rFonts w:ascii="Times New Roman" w:hAnsi="Times New Roman" w:cs="Times New Roman"/>
          <w:sz w:val="24"/>
          <w:szCs w:val="24"/>
        </w:rPr>
        <w:t>р</w:t>
      </w:r>
      <w:r w:rsidRPr="00013872">
        <w:rPr>
          <w:rFonts w:ascii="Times New Roman" w:hAnsi="Times New Roman" w:cs="Times New Roman"/>
          <w:sz w:val="24"/>
          <w:szCs w:val="24"/>
        </w:rPr>
        <w:t>хангельской области, реализу</w:t>
      </w:r>
      <w:r w:rsidRPr="00013872">
        <w:rPr>
          <w:rFonts w:ascii="Times New Roman" w:hAnsi="Times New Roman" w:cs="Times New Roman"/>
          <w:sz w:val="24"/>
          <w:szCs w:val="24"/>
        </w:rPr>
        <w:t>ю</w:t>
      </w:r>
      <w:r w:rsidRPr="00013872">
        <w:rPr>
          <w:rFonts w:ascii="Times New Roman" w:hAnsi="Times New Roman" w:cs="Times New Roman"/>
          <w:sz w:val="24"/>
          <w:szCs w:val="24"/>
        </w:rPr>
        <w:t>щей программы среднего общего образования.</w:t>
      </w:r>
    </w:p>
    <w:p w:rsidR="00DD5B72" w:rsidRPr="00E0677F" w:rsidRDefault="00DD5B72" w:rsidP="000138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4D1E" w:rsidRPr="00E0677F" w:rsidRDefault="00A21212" w:rsidP="00013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77F">
        <w:rPr>
          <w:rFonts w:ascii="Times New Roman" w:hAnsi="Times New Roman" w:cs="Times New Roman"/>
          <w:b/>
          <w:sz w:val="24"/>
          <w:szCs w:val="24"/>
        </w:rPr>
        <w:t>Цель учебного предмета «Родная литература (русская)»</w:t>
      </w:r>
      <w:r w:rsidR="00B33488" w:rsidRPr="00E0677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33488" w:rsidRPr="00E0677F">
        <w:rPr>
          <w:rFonts w:ascii="Times New Roman" w:eastAsia="Times New Roman" w:hAnsi="Times New Roman" w:cs="Times New Roman"/>
          <w:sz w:val="24"/>
          <w:szCs w:val="24"/>
        </w:rPr>
        <w:t>формирование культ</w:t>
      </w:r>
      <w:r w:rsidR="00B33488" w:rsidRPr="00E0677F">
        <w:rPr>
          <w:rFonts w:ascii="Times New Roman" w:eastAsia="Times New Roman" w:hAnsi="Times New Roman" w:cs="Times New Roman"/>
          <w:sz w:val="24"/>
          <w:szCs w:val="24"/>
        </w:rPr>
        <w:t>у</w:t>
      </w:r>
      <w:r w:rsidR="00B33488" w:rsidRPr="00E0677F">
        <w:rPr>
          <w:rFonts w:ascii="Times New Roman" w:eastAsia="Times New Roman" w:hAnsi="Times New Roman" w:cs="Times New Roman"/>
          <w:sz w:val="24"/>
          <w:szCs w:val="24"/>
        </w:rPr>
        <w:t>ры читательского восприятия и достижение читательской самостоятельности обучающи</w:t>
      </w:r>
      <w:r w:rsidR="00B33488" w:rsidRPr="00E0677F">
        <w:rPr>
          <w:rFonts w:ascii="Times New Roman" w:eastAsia="Times New Roman" w:hAnsi="Times New Roman" w:cs="Times New Roman"/>
          <w:sz w:val="24"/>
          <w:szCs w:val="24"/>
        </w:rPr>
        <w:t>х</w:t>
      </w:r>
      <w:r w:rsidR="00B33488" w:rsidRPr="00E0677F">
        <w:rPr>
          <w:rFonts w:ascii="Times New Roman" w:eastAsia="Times New Roman" w:hAnsi="Times New Roman" w:cs="Times New Roman"/>
          <w:sz w:val="24"/>
          <w:szCs w:val="24"/>
        </w:rPr>
        <w:t>ся, основанных на навыках анализа и интерпретации литературных текстов» региональн</w:t>
      </w:r>
      <w:r w:rsidR="00B33488" w:rsidRPr="00E0677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33488" w:rsidRPr="00E0677F">
        <w:rPr>
          <w:rFonts w:ascii="Times New Roman" w:eastAsia="Times New Roman" w:hAnsi="Times New Roman" w:cs="Times New Roman"/>
          <w:sz w:val="24"/>
          <w:szCs w:val="24"/>
        </w:rPr>
        <w:t>го содержания</w:t>
      </w:r>
    </w:p>
    <w:p w:rsidR="006569D3" w:rsidRPr="00E0677F" w:rsidRDefault="006569D3" w:rsidP="00E11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69D3" w:rsidRDefault="006569D3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77F">
        <w:rPr>
          <w:rFonts w:ascii="Times New Roman" w:hAnsi="Times New Roman" w:cs="Times New Roman"/>
          <w:sz w:val="24"/>
          <w:szCs w:val="24"/>
        </w:rPr>
        <w:t xml:space="preserve">Учебный  предмет «Родная литература (русская). 10 – 11 классы» рассчитан на </w:t>
      </w:r>
      <w:r w:rsidRPr="00013872">
        <w:rPr>
          <w:rFonts w:ascii="Times New Roman" w:hAnsi="Times New Roman" w:cs="Times New Roman"/>
          <w:b/>
          <w:sz w:val="24"/>
          <w:szCs w:val="24"/>
        </w:rPr>
        <w:t>68 учебных часо</w:t>
      </w:r>
      <w:r w:rsidRPr="00E0677F">
        <w:rPr>
          <w:rFonts w:ascii="Times New Roman" w:hAnsi="Times New Roman" w:cs="Times New Roman"/>
          <w:sz w:val="24"/>
          <w:szCs w:val="24"/>
        </w:rPr>
        <w:t xml:space="preserve">в: из них в 10 классе – </w:t>
      </w:r>
      <w:r w:rsidRPr="00013872">
        <w:rPr>
          <w:rFonts w:ascii="Times New Roman" w:hAnsi="Times New Roman" w:cs="Times New Roman"/>
          <w:b/>
          <w:sz w:val="24"/>
          <w:szCs w:val="24"/>
        </w:rPr>
        <w:t>34 часа</w:t>
      </w:r>
      <w:r w:rsidRPr="00E0677F">
        <w:rPr>
          <w:rFonts w:ascii="Times New Roman" w:hAnsi="Times New Roman" w:cs="Times New Roman"/>
          <w:sz w:val="24"/>
          <w:szCs w:val="24"/>
        </w:rPr>
        <w:t xml:space="preserve">: в 11 классе – </w:t>
      </w:r>
      <w:r w:rsidRPr="00013872">
        <w:rPr>
          <w:rFonts w:ascii="Times New Roman" w:hAnsi="Times New Roman" w:cs="Times New Roman"/>
          <w:b/>
          <w:sz w:val="24"/>
          <w:szCs w:val="24"/>
        </w:rPr>
        <w:t>34 часа</w:t>
      </w:r>
      <w:r w:rsidRPr="00E0677F">
        <w:rPr>
          <w:rFonts w:ascii="Times New Roman" w:hAnsi="Times New Roman" w:cs="Times New Roman"/>
          <w:sz w:val="24"/>
          <w:szCs w:val="24"/>
        </w:rPr>
        <w:t>.</w:t>
      </w:r>
    </w:p>
    <w:p w:rsidR="00E11CA1" w:rsidRPr="00E0677F" w:rsidRDefault="00E11CA1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4D1E" w:rsidRPr="004B4E67" w:rsidRDefault="004B4E67" w:rsidP="00017B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AFAFA"/>
        </w:rPr>
        <w:t xml:space="preserve">    </w:t>
      </w:r>
      <w:r w:rsidR="00017B81" w:rsidRPr="004B4E67">
        <w:rPr>
          <w:rFonts w:ascii="Times New Roman" w:hAnsi="Times New Roman" w:cs="Times New Roman"/>
          <w:i/>
          <w:sz w:val="24"/>
          <w:szCs w:val="24"/>
          <w:shd w:val="clear" w:color="auto" w:fill="FAFAFA"/>
        </w:rPr>
        <w:t>В  период чрезвычайных ситуаций, погодных условий, введения карантинных мер</w:t>
      </w:r>
      <w:r w:rsidR="00017B81" w:rsidRPr="004B4E67">
        <w:rPr>
          <w:rFonts w:ascii="Times New Roman" w:hAnsi="Times New Roman" w:cs="Times New Roman"/>
          <w:i/>
          <w:sz w:val="24"/>
          <w:szCs w:val="24"/>
          <w:shd w:val="clear" w:color="auto" w:fill="FAFAFA"/>
        </w:rPr>
        <w:t>о</w:t>
      </w:r>
      <w:r w:rsidR="00017B81" w:rsidRPr="004B4E67">
        <w:rPr>
          <w:rFonts w:ascii="Times New Roman" w:hAnsi="Times New Roman" w:cs="Times New Roman"/>
          <w:i/>
          <w:sz w:val="24"/>
          <w:szCs w:val="24"/>
          <w:shd w:val="clear" w:color="auto" w:fill="FAFAFA"/>
        </w:rPr>
        <w:t>приятий по заболеваемости гриппом, ОРВИ и другими инфекционными заболеваниями, образовательная деятельность по данному учебному  предмету осуществляется с и</w:t>
      </w:r>
      <w:r w:rsidR="00017B81" w:rsidRPr="004B4E67">
        <w:rPr>
          <w:rFonts w:ascii="Times New Roman" w:hAnsi="Times New Roman" w:cs="Times New Roman"/>
          <w:i/>
          <w:sz w:val="24"/>
          <w:szCs w:val="24"/>
          <w:shd w:val="clear" w:color="auto" w:fill="FAFAFA"/>
        </w:rPr>
        <w:t>с</w:t>
      </w:r>
      <w:r w:rsidR="00017B81" w:rsidRPr="004B4E67">
        <w:rPr>
          <w:rFonts w:ascii="Times New Roman" w:hAnsi="Times New Roman" w:cs="Times New Roman"/>
          <w:i/>
          <w:sz w:val="24"/>
          <w:szCs w:val="24"/>
          <w:shd w:val="clear" w:color="auto" w:fill="FAFAFA"/>
        </w:rPr>
        <w:t>пользованием дистанционных технологий, «электронных дневников», социальных сетей и других форм.</w:t>
      </w:r>
    </w:p>
    <w:p w:rsidR="00B73D9A" w:rsidRPr="00E0677F" w:rsidRDefault="00B73D9A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42CD" w:rsidRDefault="00160201" w:rsidP="00E067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77F">
        <w:rPr>
          <w:rFonts w:ascii="Times New Roman" w:hAnsi="Times New Roman" w:cs="Times New Roman"/>
          <w:b/>
          <w:sz w:val="24"/>
          <w:szCs w:val="24"/>
        </w:rPr>
        <w:t>Планируемые резуль</w:t>
      </w:r>
      <w:r w:rsidR="004842CD" w:rsidRPr="00E0677F">
        <w:rPr>
          <w:rFonts w:ascii="Times New Roman" w:hAnsi="Times New Roman" w:cs="Times New Roman"/>
          <w:b/>
          <w:sz w:val="24"/>
          <w:szCs w:val="24"/>
        </w:rPr>
        <w:t>таты освоения учебного предмета</w:t>
      </w:r>
      <w:r w:rsidR="004842CD" w:rsidRPr="00E0677F">
        <w:rPr>
          <w:rFonts w:ascii="Times New Roman" w:hAnsi="Times New Roman" w:cs="Times New Roman"/>
          <w:b/>
          <w:sz w:val="24"/>
          <w:szCs w:val="24"/>
        </w:rPr>
        <w:br/>
      </w:r>
      <w:r w:rsidRPr="00E0677F">
        <w:rPr>
          <w:rFonts w:ascii="Times New Roman" w:hAnsi="Times New Roman" w:cs="Times New Roman"/>
          <w:b/>
          <w:sz w:val="24"/>
          <w:szCs w:val="24"/>
        </w:rPr>
        <w:t>«Родная литература (русская)»</w:t>
      </w:r>
    </w:p>
    <w:p w:rsidR="00E0677F" w:rsidRPr="00E0677F" w:rsidRDefault="00E0677F" w:rsidP="00E067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себе,</w:t>
      </w:r>
      <w:r w:rsidR="006569D3"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к своему здоровью, к познанию себя: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E0677F">
        <w:rPr>
          <w:sz w:val="24"/>
          <w:szCs w:val="24"/>
        </w:rPr>
        <w:t>креативность</w:t>
      </w:r>
      <w:proofErr w:type="spellEnd"/>
      <w:r w:rsidRPr="00E0677F">
        <w:rPr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к России как к Родине (Отечеству):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</w:t>
      </w:r>
      <w:r w:rsidRPr="00E0677F">
        <w:rPr>
          <w:sz w:val="24"/>
          <w:szCs w:val="24"/>
        </w:rPr>
        <w:lastRenderedPageBreak/>
        <w:t xml:space="preserve">общности российского народа и судьбе России, патриотизм, готовность к служению Отечеству, его защите; 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к закону, государству и к гражданскому обществу: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proofErr w:type="gramStart"/>
      <w:r w:rsidRPr="00E0677F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proofErr w:type="gramStart"/>
      <w:r w:rsidRPr="00E0677F">
        <w:rPr>
          <w:sz w:val="24"/>
          <w:szCs w:val="24"/>
        </w:rPr>
        <w:t xml:space="preserve">признание </w:t>
      </w:r>
      <w:proofErr w:type="spellStart"/>
      <w:r w:rsidRPr="00E0677F">
        <w:rPr>
          <w:sz w:val="24"/>
          <w:szCs w:val="24"/>
        </w:rPr>
        <w:t>неотчуждаемости</w:t>
      </w:r>
      <w:proofErr w:type="spellEnd"/>
      <w:r w:rsidRPr="00E0677F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proofErr w:type="spellStart"/>
      <w:r w:rsidRPr="00E0677F">
        <w:rPr>
          <w:sz w:val="24"/>
          <w:szCs w:val="24"/>
        </w:rPr>
        <w:t>интериоризация</w:t>
      </w:r>
      <w:proofErr w:type="spellEnd"/>
      <w:r w:rsidRPr="00E0677F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E0677F">
        <w:rPr>
          <w:sz w:val="24"/>
          <w:szCs w:val="24"/>
        </w:rPr>
        <w:t>национальному</w:t>
      </w:r>
      <w:proofErr w:type="gramEnd"/>
      <w:r w:rsidRPr="00E0677F">
        <w:rPr>
          <w:sz w:val="24"/>
          <w:szCs w:val="24"/>
        </w:rPr>
        <w:t xml:space="preserve"> </w:t>
      </w:r>
      <w:proofErr w:type="spellStart"/>
      <w:r w:rsidRPr="00E0677F">
        <w:rPr>
          <w:sz w:val="24"/>
          <w:szCs w:val="24"/>
        </w:rPr>
        <w:t>дост</w:t>
      </w:r>
      <w:proofErr w:type="spellEnd"/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proofErr w:type="spellStart"/>
      <w:r w:rsidRPr="00E0677F">
        <w:rPr>
          <w:sz w:val="24"/>
          <w:szCs w:val="24"/>
        </w:rPr>
        <w:t>оинству</w:t>
      </w:r>
      <w:proofErr w:type="spellEnd"/>
      <w:r w:rsidRPr="00E0677F">
        <w:rPr>
          <w:sz w:val="24"/>
          <w:szCs w:val="24"/>
        </w:rPr>
        <w:t xml:space="preserve"> людей, их чувствам, религиозным убеждениям;  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готовность </w:t>
      </w:r>
      <w:proofErr w:type="gramStart"/>
      <w:r w:rsidRPr="00E0677F">
        <w:rPr>
          <w:sz w:val="24"/>
          <w:szCs w:val="24"/>
        </w:rPr>
        <w:t>обучающихся</w:t>
      </w:r>
      <w:proofErr w:type="gramEnd"/>
      <w:r w:rsidRPr="00E0677F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017B81" w:rsidRDefault="00017B81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с окружающими людьми: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lastRenderedPageBreak/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к окружающему миру, живой природе, художественной культуре: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proofErr w:type="gramStart"/>
      <w:r w:rsidRPr="00E0677F">
        <w:rPr>
          <w:sz w:val="24"/>
          <w:szCs w:val="24"/>
        </w:rPr>
        <w:t>эстетическое</w:t>
      </w:r>
      <w:proofErr w:type="gramEnd"/>
      <w:r w:rsidRPr="00E0677F">
        <w:rPr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к семье и родителям, в том числе подготовка к семейной жизни: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положительный образ семьи, </w:t>
      </w:r>
      <w:proofErr w:type="spellStart"/>
      <w:r w:rsidRPr="00E0677F">
        <w:rPr>
          <w:sz w:val="24"/>
          <w:szCs w:val="24"/>
        </w:rPr>
        <w:t>родительства</w:t>
      </w:r>
      <w:proofErr w:type="spellEnd"/>
      <w:r w:rsidRPr="00E0677F">
        <w:rPr>
          <w:sz w:val="24"/>
          <w:szCs w:val="24"/>
        </w:rPr>
        <w:t xml:space="preserve"> (отцовства и материнства), </w:t>
      </w:r>
      <w:proofErr w:type="spellStart"/>
      <w:r w:rsidRPr="00E0677F">
        <w:rPr>
          <w:sz w:val="24"/>
          <w:szCs w:val="24"/>
        </w:rPr>
        <w:t>интериоризация</w:t>
      </w:r>
      <w:proofErr w:type="spellEnd"/>
      <w:r w:rsidRPr="00E0677F">
        <w:rPr>
          <w:sz w:val="24"/>
          <w:szCs w:val="24"/>
        </w:rPr>
        <w:t xml:space="preserve"> традиционных семейных ценностей. 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отношения </w:t>
      </w:r>
      <w:proofErr w:type="gramStart"/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к труду, в сфере социально-экономических отношений: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lastRenderedPageBreak/>
        <w:t xml:space="preserve">физическое, эмоционально-психологическое, социальное благополучие </w:t>
      </w:r>
      <w:proofErr w:type="gramStart"/>
      <w:r w:rsidRPr="00E0677F">
        <w:rPr>
          <w:sz w:val="24"/>
          <w:szCs w:val="24"/>
        </w:rPr>
        <w:t>обучающихся</w:t>
      </w:r>
      <w:proofErr w:type="gramEnd"/>
      <w:r w:rsidRPr="00E0677F">
        <w:rPr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3DC7" w:rsidRPr="00E0677F" w:rsidRDefault="005B3DC7" w:rsidP="00E0677F">
      <w:pPr>
        <w:pStyle w:val="3"/>
        <w:spacing w:line="240" w:lineRule="auto"/>
        <w:jc w:val="center"/>
        <w:rPr>
          <w:sz w:val="24"/>
          <w:szCs w:val="24"/>
        </w:rPr>
      </w:pPr>
      <w:bookmarkStart w:id="0" w:name="_Toc434850649"/>
      <w:bookmarkStart w:id="1" w:name="_Toc435412673"/>
      <w:bookmarkStart w:id="2" w:name="_Toc453968146"/>
      <w:r w:rsidRPr="00E0677F">
        <w:rPr>
          <w:sz w:val="24"/>
          <w:szCs w:val="24"/>
        </w:rPr>
        <w:t xml:space="preserve">Планируемые </w:t>
      </w:r>
      <w:proofErr w:type="spellStart"/>
      <w:r w:rsidRPr="00E0677F">
        <w:rPr>
          <w:sz w:val="24"/>
          <w:szCs w:val="24"/>
        </w:rPr>
        <w:t>метапредметные</w:t>
      </w:r>
      <w:proofErr w:type="spellEnd"/>
      <w:r w:rsidRPr="00E0677F">
        <w:rPr>
          <w:sz w:val="24"/>
          <w:szCs w:val="24"/>
        </w:rPr>
        <w:t xml:space="preserve"> результаты освоения ООП</w:t>
      </w:r>
      <w:bookmarkEnd w:id="0"/>
      <w:bookmarkEnd w:id="1"/>
      <w:bookmarkEnd w:id="2"/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677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E0677F">
        <w:rPr>
          <w:rFonts w:ascii="Times New Roman" w:hAnsi="Times New Roman" w:cs="Times New Roman"/>
          <w:sz w:val="24"/>
          <w:szCs w:val="24"/>
        </w:rPr>
        <w:t xml:space="preserve"> результаты освоения основной образовательной программы пре</w:t>
      </w:r>
      <w:r w:rsidRPr="00E0677F">
        <w:rPr>
          <w:rFonts w:ascii="Times New Roman" w:hAnsi="Times New Roman" w:cs="Times New Roman"/>
          <w:sz w:val="24"/>
          <w:szCs w:val="24"/>
        </w:rPr>
        <w:t>д</w:t>
      </w:r>
      <w:r w:rsidRPr="00E0677F">
        <w:rPr>
          <w:rFonts w:ascii="Times New Roman" w:hAnsi="Times New Roman" w:cs="Times New Roman"/>
          <w:sz w:val="24"/>
          <w:szCs w:val="24"/>
        </w:rPr>
        <w:t>ставлены тремя группами универсальных учебных действий (УУД).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3DC7" w:rsidRPr="00E0677F" w:rsidRDefault="005B3DC7" w:rsidP="00E0677F">
      <w:pPr>
        <w:numPr>
          <w:ilvl w:val="0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E0677F" w:rsidRPr="00E0677F" w:rsidRDefault="00E0677F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3DC7" w:rsidRPr="00E0677F" w:rsidRDefault="005B3DC7" w:rsidP="00E0677F">
      <w:pPr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E0677F">
        <w:rPr>
          <w:sz w:val="24"/>
          <w:szCs w:val="24"/>
        </w:rPr>
        <w:t>со</w:t>
      </w:r>
      <w:proofErr w:type="gramEnd"/>
      <w:r w:rsidRPr="00E0677F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lastRenderedPageBreak/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распознавать </w:t>
      </w:r>
      <w:proofErr w:type="spellStart"/>
      <w:r w:rsidRPr="00E0677F">
        <w:rPr>
          <w:sz w:val="24"/>
          <w:szCs w:val="24"/>
        </w:rPr>
        <w:t>конфликтогенные</w:t>
      </w:r>
      <w:proofErr w:type="spellEnd"/>
      <w:r w:rsidRPr="00E0677F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3DC7" w:rsidRPr="00E0677F" w:rsidRDefault="005B3DC7" w:rsidP="00E067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677F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Планируемые пр</w:t>
      </w:r>
      <w:r w:rsidR="004B4E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едметные результаты 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677F">
        <w:rPr>
          <w:rFonts w:ascii="Times New Roman" w:hAnsi="Times New Roman" w:cs="Times New Roman"/>
          <w:b/>
          <w:sz w:val="24"/>
          <w:szCs w:val="24"/>
        </w:rPr>
        <w:t>В результате изучения учебного предмета «Литература» на уровне среднего общего образования: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677F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в устной и письменной форме обобщать и анализировать свой читательский опыт, а именно:</w:t>
      </w:r>
    </w:p>
    <w:p w:rsidR="005B3DC7" w:rsidRPr="00E0677F" w:rsidRDefault="005B3DC7" w:rsidP="00E0677F">
      <w:pPr>
        <w:pStyle w:val="a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• обосновывать выбор художественного произведения для анализа, приводя в качестве </w:t>
      </w:r>
      <w:proofErr w:type="gramStart"/>
      <w:r w:rsidRPr="00E0677F">
        <w:rPr>
          <w:sz w:val="24"/>
          <w:szCs w:val="24"/>
        </w:rPr>
        <w:t>аргумента</w:t>
      </w:r>
      <w:proofErr w:type="gramEnd"/>
      <w:r w:rsidRPr="00E0677F">
        <w:rPr>
          <w:sz w:val="24"/>
          <w:szCs w:val="24"/>
        </w:rPr>
        <w:t xml:space="preserve"> как тему (темы) произведения, так и его проблематику (содержащиеся в нем смыслы и подтексты);</w:t>
      </w:r>
    </w:p>
    <w:p w:rsidR="005B3DC7" w:rsidRPr="00E0677F" w:rsidRDefault="005B3DC7" w:rsidP="00E0677F">
      <w:pPr>
        <w:pStyle w:val="a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5B3DC7" w:rsidRPr="00E0677F" w:rsidRDefault="005B3DC7" w:rsidP="00E0677F">
      <w:pPr>
        <w:pStyle w:val="a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5B3DC7" w:rsidRPr="00E0677F" w:rsidRDefault="005B3DC7" w:rsidP="00E0677F">
      <w:pPr>
        <w:pStyle w:val="a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5B3DC7" w:rsidRPr="00E0677F" w:rsidRDefault="005B3DC7" w:rsidP="00E0677F">
      <w:pPr>
        <w:pStyle w:val="a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• 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E0677F">
        <w:rPr>
          <w:sz w:val="24"/>
          <w:szCs w:val="24"/>
        </w:rPr>
        <w:t>коннотативные</w:t>
      </w:r>
      <w:proofErr w:type="spellEnd"/>
      <w:r w:rsidRPr="00E0677F">
        <w:rPr>
          <w:sz w:val="24"/>
          <w:szCs w:val="24"/>
        </w:rPr>
        <w:t xml:space="preserve">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5B3DC7" w:rsidRPr="00E0677F" w:rsidRDefault="005B3DC7" w:rsidP="00E0677F">
      <w:pPr>
        <w:pStyle w:val="a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5B3DC7" w:rsidRPr="00E0677F" w:rsidRDefault="005B3DC7" w:rsidP="00E0677F">
      <w:pPr>
        <w:pStyle w:val="a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осуществлять следующую продуктивную деятельность:</w:t>
      </w:r>
    </w:p>
    <w:p w:rsidR="005B3DC7" w:rsidRPr="00E0677F" w:rsidRDefault="005B3DC7" w:rsidP="00E0677F">
      <w:pPr>
        <w:pStyle w:val="a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</w:t>
      </w:r>
      <w:r w:rsidRPr="00E0677F">
        <w:rPr>
          <w:sz w:val="24"/>
          <w:szCs w:val="24"/>
        </w:rPr>
        <w:lastRenderedPageBreak/>
        <w:t>принадлежности произведения к литературному направлению (течению) и культурно-исторической эпохе (периоду);</w:t>
      </w:r>
    </w:p>
    <w:p w:rsidR="005B3DC7" w:rsidRPr="00E0677F" w:rsidRDefault="005B3DC7" w:rsidP="00E0677F">
      <w:pPr>
        <w:pStyle w:val="a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B3" w:rsidRDefault="002C67B3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677F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анализировать</w:t>
      </w:r>
      <w:r w:rsidRPr="00E0677F">
        <w:rPr>
          <w:sz w:val="24"/>
          <w:szCs w:val="24"/>
          <w:highlight w:val="white"/>
        </w:rPr>
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E0677F">
        <w:rPr>
          <w:sz w:val="24"/>
          <w:szCs w:val="24"/>
        </w:rPr>
        <w:t>.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77F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узнать: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о месте и значении русской литературы в мировой литературе;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о произведениях новейшей отечественной и мировой литературы;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о важнейших литературных ресурсах, в том числе в сети Интернет;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об историко-культурном подходе в литературоведении;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об историко-литературном процессе XIX и XX веков;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о наиболее ярких или характерных чертах литературных направлений или течений; 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о соотношении и взаимосвязях литературы с историческим периодом, эпохой.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677F">
        <w:rPr>
          <w:rFonts w:ascii="Times New Roman" w:hAnsi="Times New Roman" w:cs="Times New Roman"/>
          <w:b/>
          <w:sz w:val="24"/>
          <w:szCs w:val="24"/>
        </w:rPr>
        <w:t>Выпускник на углубленном уровне научится: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  <w:lang w:eastAsia="en-US"/>
        </w:rPr>
      </w:pPr>
      <w:r w:rsidRPr="00E0677F">
        <w:rPr>
          <w:sz w:val="24"/>
          <w:szCs w:val="24"/>
        </w:rPr>
        <w:t>демонстрировать знание произведений русской, родной и мировой литературы в соответствии с материалом, обеспечивающим углубленное изучение предмета</w:t>
      </w:r>
      <w:r w:rsidRPr="00E0677F">
        <w:rPr>
          <w:sz w:val="24"/>
          <w:szCs w:val="24"/>
          <w:lang w:eastAsia="en-US"/>
        </w:rPr>
        <w:t>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в устной и письменной форме анализировать:</w:t>
      </w:r>
    </w:p>
    <w:p w:rsidR="005B3DC7" w:rsidRPr="00E0677F" w:rsidRDefault="005B3DC7" w:rsidP="00E0677F">
      <w:pPr>
        <w:pStyle w:val="a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• конкретные произведения с использованием различных научных методов, методик и практик чтения;</w:t>
      </w:r>
    </w:p>
    <w:p w:rsidR="005B3DC7" w:rsidRPr="00E0677F" w:rsidRDefault="005B3DC7" w:rsidP="00E0677F">
      <w:pPr>
        <w:pStyle w:val="a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• конкретные произведения во взаимосвязи с другими видами искусства (театром, кино и др.) и отраслями знания (историей, философией, педагогикой, психологией и др.);</w:t>
      </w:r>
    </w:p>
    <w:p w:rsidR="005B3DC7" w:rsidRPr="00E0677F" w:rsidRDefault="005B3DC7" w:rsidP="00E0677F">
      <w:pPr>
        <w:pStyle w:val="a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• несколько различных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каждая версия интерпретирует исходный текст;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ориентироваться в историко-литературном процессе XIX–ХХ веков и современном литературном процессе, опираясь </w:t>
      </w:r>
      <w:proofErr w:type="gramStart"/>
      <w:r w:rsidRPr="00E0677F">
        <w:rPr>
          <w:sz w:val="24"/>
          <w:szCs w:val="24"/>
        </w:rPr>
        <w:t>на</w:t>
      </w:r>
      <w:proofErr w:type="gramEnd"/>
      <w:r w:rsidRPr="00E0677F">
        <w:rPr>
          <w:sz w:val="24"/>
          <w:szCs w:val="24"/>
        </w:rPr>
        <w:t>:</w:t>
      </w:r>
    </w:p>
    <w:p w:rsidR="005B3DC7" w:rsidRPr="00E0677F" w:rsidRDefault="005B3DC7" w:rsidP="00E0677F">
      <w:pPr>
        <w:pStyle w:val="a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proofErr w:type="gramStart"/>
      <w:r w:rsidRPr="00E0677F">
        <w:rPr>
          <w:sz w:val="24"/>
          <w:szCs w:val="24"/>
        </w:rPr>
        <w:t xml:space="preserve">• понятие об основных литературных направлениях, течениях, ведущих литературных группах (уметь определять наиболее яркие или характерные черты направления или течения в конкретном тексте, в том числе прежде неизвестном), знание о составе ведущих литературных групп, о литературной борьбе и взаимодействии между </w:t>
      </w:r>
      <w:r w:rsidRPr="00E0677F">
        <w:rPr>
          <w:sz w:val="24"/>
          <w:szCs w:val="24"/>
        </w:rPr>
        <w:lastRenderedPageBreak/>
        <w:t>ними (например, о полемике символистов и футуристов, сторонников «гражданской» и «чистой» поэзии и др.);</w:t>
      </w:r>
      <w:proofErr w:type="gramEnd"/>
    </w:p>
    <w:p w:rsidR="005B3DC7" w:rsidRPr="00E0677F" w:rsidRDefault="005B3DC7" w:rsidP="00E0677F">
      <w:pPr>
        <w:pStyle w:val="a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• знание имен и творческих биографий наиболее известных писателей, критиков, литературных героев, а также названий самых значительных произведений;</w:t>
      </w:r>
    </w:p>
    <w:p w:rsidR="005B3DC7" w:rsidRPr="00E0677F" w:rsidRDefault="005B3DC7" w:rsidP="00E0677F">
      <w:pPr>
        <w:pStyle w:val="a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• представление о значимости и актуальности произведений в контексте эпохи их появления;</w:t>
      </w:r>
    </w:p>
    <w:p w:rsidR="005B3DC7" w:rsidRPr="00E0677F" w:rsidRDefault="005B3DC7" w:rsidP="00E0677F">
      <w:pPr>
        <w:pStyle w:val="a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• знания об истории создания изучаемых произведений и об особенностях восприятия произведений читателями в исторической динамике;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обобщать и анализировать свой читательский опыт (в том числе и опыт самостоятельного чтения): </w:t>
      </w:r>
    </w:p>
    <w:p w:rsidR="005B3DC7" w:rsidRPr="00E0677F" w:rsidRDefault="005B3DC7" w:rsidP="00E0677F">
      <w:pPr>
        <w:pStyle w:val="a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• давать развернутые ответы на вопросы с использованием научного аппарата литературоведения и литературной критики, демонстрируя целостное восприятие художественного мира произведения на разных его уровнях в их единстве и взаимосвязи и понимание принадлежности произведения к литературному направлению (течению) и культурно-исторической эпохе (периоду);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осуществлять следующую продуктивную деятельность:</w:t>
      </w:r>
    </w:p>
    <w:p w:rsidR="005B3DC7" w:rsidRPr="00E0677F" w:rsidRDefault="005B3DC7" w:rsidP="00E0677F">
      <w:pPr>
        <w:pStyle w:val="a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• выполнять проектные и исследовательские литературоведческие работы, самостоятельно определяя их тематику, методы и планируемые результаты;</w:t>
      </w:r>
    </w:p>
    <w:p w:rsidR="005B3DC7" w:rsidRPr="00E0677F" w:rsidRDefault="005B3DC7" w:rsidP="00E0677F">
      <w:pPr>
        <w:pStyle w:val="a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•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др.). </w:t>
      </w: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3DC7" w:rsidRPr="00E0677F" w:rsidRDefault="005B3DC7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677F">
        <w:rPr>
          <w:rFonts w:ascii="Times New Roman" w:hAnsi="Times New Roman" w:cs="Times New Roman"/>
          <w:b/>
          <w:sz w:val="24"/>
          <w:szCs w:val="24"/>
        </w:rPr>
        <w:t>Выпускник на углубленном уровне получит возможность научиться: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сообщества, в том числе в сети Интернет;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опираться в своей деятельности на ведущие направления литературоведения, в том числе современного, на работы крупнейших литературоведов и критиков XIX–XXI вв.;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>пополнять и обогащать свои представления об основных закономерностях литературного процесса, в том числе современного, в его динамике;</w:t>
      </w:r>
    </w:p>
    <w:p w:rsidR="005B3DC7" w:rsidRPr="00E0677F" w:rsidRDefault="005B3DC7" w:rsidP="00E0677F">
      <w:pPr>
        <w:pStyle w:val="a"/>
        <w:spacing w:line="240" w:lineRule="auto"/>
        <w:ind w:firstLine="709"/>
        <w:rPr>
          <w:sz w:val="24"/>
          <w:szCs w:val="24"/>
        </w:rPr>
      </w:pPr>
      <w:r w:rsidRPr="00E0677F">
        <w:rPr>
          <w:sz w:val="24"/>
          <w:szCs w:val="24"/>
        </w:rPr>
        <w:t xml:space="preserve">принимать участие в научных и творческих мероприятиях (конференциях, конкурсах, летних школах и пр.) для молодых ученых в различных ролях (докладчик, содокладчик, </w:t>
      </w:r>
      <w:proofErr w:type="spellStart"/>
      <w:r w:rsidRPr="00E0677F">
        <w:rPr>
          <w:sz w:val="24"/>
          <w:szCs w:val="24"/>
        </w:rPr>
        <w:t>дискутант</w:t>
      </w:r>
      <w:proofErr w:type="spellEnd"/>
      <w:r w:rsidRPr="00E0677F">
        <w:rPr>
          <w:sz w:val="24"/>
          <w:szCs w:val="24"/>
        </w:rPr>
        <w:t xml:space="preserve"> и др.), представляя результаты своих исследований в виде научных докладов и статей в специализированных изданиях.</w:t>
      </w:r>
    </w:p>
    <w:p w:rsidR="00E0677F" w:rsidRPr="00E0677F" w:rsidRDefault="00E0677F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CA4" w:rsidRPr="00E0677F" w:rsidRDefault="00F01AB4" w:rsidP="00E067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77F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4842CD" w:rsidRPr="00E0677F" w:rsidRDefault="004842CD" w:rsidP="00E067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42CD" w:rsidRPr="00E0677F" w:rsidRDefault="0073751F" w:rsidP="00E067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77F">
        <w:rPr>
          <w:rFonts w:ascii="Times New Roman" w:hAnsi="Times New Roman" w:cs="Times New Roman"/>
          <w:b/>
          <w:sz w:val="24"/>
          <w:szCs w:val="24"/>
        </w:rPr>
        <w:t>10 – 11</w:t>
      </w:r>
      <w:r w:rsidR="004842CD" w:rsidRPr="00E0677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Pr="00E0677F">
        <w:rPr>
          <w:rFonts w:ascii="Times New Roman" w:hAnsi="Times New Roman" w:cs="Times New Roman"/>
          <w:b/>
          <w:sz w:val="24"/>
          <w:szCs w:val="24"/>
        </w:rPr>
        <w:t>ы</w:t>
      </w:r>
      <w:r w:rsidR="00E0677F" w:rsidRPr="00E0677F">
        <w:rPr>
          <w:rFonts w:ascii="Times New Roman" w:hAnsi="Times New Roman" w:cs="Times New Roman"/>
          <w:b/>
          <w:sz w:val="24"/>
          <w:szCs w:val="24"/>
        </w:rPr>
        <w:t xml:space="preserve"> (68</w:t>
      </w:r>
      <w:r w:rsidR="004842CD" w:rsidRPr="00E0677F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4842CD" w:rsidRPr="00E0677F" w:rsidRDefault="004842CD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751F" w:rsidRPr="00E0677F" w:rsidRDefault="0073751F" w:rsidP="00E067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677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Е. Замятин</w:t>
      </w:r>
      <w:r w:rsidR="00026722" w:rsidRPr="00E0677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E0677F">
        <w:rPr>
          <w:rFonts w:ascii="Times New Roman" w:eastAsia="Calibri" w:hAnsi="Times New Roman" w:cs="Times New Roman"/>
          <w:color w:val="000000"/>
          <w:sz w:val="24"/>
          <w:szCs w:val="24"/>
        </w:rPr>
        <w:t>Рассказ «Африка». Черты русского национального характера в гла</w:t>
      </w:r>
      <w:r w:rsidRPr="00E0677F"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r w:rsidRPr="00E0677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ном </w:t>
      </w:r>
      <w:r w:rsidRPr="00E0677F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герое произведения.</w:t>
      </w:r>
    </w:p>
    <w:p w:rsidR="0073751F" w:rsidRPr="00E0677F" w:rsidRDefault="0073751F" w:rsidP="00E067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677F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</w:rPr>
        <w:t>С. Есенин</w:t>
      </w:r>
      <w:r w:rsidR="00026722" w:rsidRPr="00E0677F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</w:rPr>
        <w:t xml:space="preserve">. 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Путешествие на Север.</w:t>
      </w:r>
      <w:r w:rsidR="00026722"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Стихотворение «Небо ли такое белое...» Образы и картины северной при</w:t>
      </w:r>
      <w:r w:rsidRPr="00E0677F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роды.</w:t>
      </w:r>
    </w:p>
    <w:p w:rsidR="0073751F" w:rsidRPr="00E0677F" w:rsidRDefault="0073751F" w:rsidP="00E067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677F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</w:rPr>
        <w:t>Ю. Казаков</w:t>
      </w:r>
      <w:r w:rsidR="00026722" w:rsidRPr="00E0677F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</w:rPr>
        <w:t xml:space="preserve">. 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Слово о писателе.</w:t>
      </w:r>
      <w:r w:rsidR="00026722"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«Северный дневник», рассказ «Поморка».</w:t>
      </w:r>
      <w:r w:rsidR="00026722"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Верность своему назначению, исполнение долга перед жизнью как ос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новная тема творчества писат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е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ля.</w:t>
      </w:r>
    </w:p>
    <w:p w:rsidR="0073751F" w:rsidRPr="00E0677F" w:rsidRDefault="0073751F" w:rsidP="00E067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677F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</w:rPr>
        <w:t>Ф. Абрамов</w:t>
      </w:r>
      <w:r w:rsidR="00026722" w:rsidRPr="00E0677F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</w:rPr>
        <w:t xml:space="preserve">. 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Тетралогия «Братья и сестры» (</w:t>
      </w:r>
      <w:r w:rsidR="00184BB7"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и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збранные главы и фрагменты по </w:t>
      </w:r>
      <w:r w:rsidRPr="00E0677F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выбору учителя).</w:t>
      </w:r>
      <w:r w:rsidR="00026722" w:rsidRPr="00E0677F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Изображение северной русской деревни; проблема распада семейных свя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зей и </w:t>
      </w:r>
      <w:proofErr w:type="gramStart"/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утраты</w:t>
      </w:r>
      <w:proofErr w:type="gramEnd"/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нравственных начал в жизни человека.</w:t>
      </w:r>
    </w:p>
    <w:p w:rsidR="0073751F" w:rsidRPr="00E0677F" w:rsidRDefault="0073751F" w:rsidP="00E067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677F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</w:rPr>
        <w:t>В. Белов</w:t>
      </w:r>
      <w:r w:rsidR="00026722" w:rsidRPr="00E0677F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</w:rPr>
        <w:t xml:space="preserve">. </w:t>
      </w:r>
      <w:r w:rsidRPr="00E0677F">
        <w:rPr>
          <w:rFonts w:ascii="Times New Roman" w:eastAsia="Calibri" w:hAnsi="Times New Roman" w:cs="Times New Roman"/>
          <w:color w:val="000000"/>
          <w:sz w:val="24"/>
          <w:szCs w:val="24"/>
        </w:rPr>
        <w:t>Слово о писателе.</w:t>
      </w:r>
      <w:r w:rsidR="00026722" w:rsidRPr="00E0677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«Плотницкие рассказы». Эстетика труда и северного народного быта.</w:t>
      </w:r>
    </w:p>
    <w:p w:rsidR="0073751F" w:rsidRPr="00E0677F" w:rsidRDefault="0073751F" w:rsidP="00E067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677F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В. Тендряков</w:t>
      </w:r>
      <w:r w:rsidR="00026722" w:rsidRPr="00E0677F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t xml:space="preserve">. </w:t>
      </w:r>
      <w:r w:rsidRPr="00E0677F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Слово о писателе.</w:t>
      </w:r>
      <w:r w:rsidR="00026722" w:rsidRPr="00E0677F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Повесть «Поденка - век короткий».</w:t>
      </w:r>
      <w:r w:rsidR="00026722"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</w:t>
      </w:r>
      <w:r w:rsidR="00184BB7"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Т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ема вины и ответственности. История нравственного перерождения че</w:t>
      </w:r>
      <w:r w:rsidRPr="00E0677F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ловека.</w:t>
      </w:r>
    </w:p>
    <w:p w:rsidR="0073751F" w:rsidRPr="00E0677F" w:rsidRDefault="0073751F" w:rsidP="00E067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677F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t xml:space="preserve">В. </w:t>
      </w:r>
      <w:proofErr w:type="spellStart"/>
      <w:r w:rsidRPr="00E0677F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t>Личутин</w:t>
      </w:r>
      <w:proofErr w:type="spellEnd"/>
      <w:r w:rsidR="00026722" w:rsidRPr="00E0677F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t xml:space="preserve">. 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Слово о писателе.</w:t>
      </w:r>
      <w:r w:rsidR="00026722"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0677F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Книга «Душа неизъяснимая». Связь искусства, жизни и человеческой 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души. Проблема народной памяти.</w:t>
      </w:r>
    </w:p>
    <w:p w:rsidR="0073751F" w:rsidRPr="00E0677F" w:rsidRDefault="00026722" w:rsidP="00E067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677F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="0073751F" w:rsidRPr="00E0677F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t>. Богданов</w:t>
      </w:r>
      <w:r w:rsidRPr="00E0677F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t xml:space="preserve">. </w:t>
      </w:r>
      <w:r w:rsidR="0073751F"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Слово о писателе.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</w:t>
      </w:r>
      <w:r w:rsidR="0073751F"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Рассказ «Теплое лето».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</w:t>
      </w:r>
      <w:r w:rsidR="0073751F"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Глубина народного поним</w:t>
      </w:r>
      <w:r w:rsidR="0073751F"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а</w:t>
      </w:r>
      <w:r w:rsidR="0073751F"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ния искусства. Привязанность человека к сво</w:t>
      </w:r>
      <w:r w:rsidR="0073751F" w:rsidRPr="00E0677F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ей земле.</w:t>
      </w:r>
    </w:p>
    <w:p w:rsidR="0073751F" w:rsidRPr="00E0677F" w:rsidRDefault="0073751F" w:rsidP="00E067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677F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>Е. Евтушенко на Севере</w:t>
      </w:r>
      <w:r w:rsidR="00026722" w:rsidRPr="00E0677F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 xml:space="preserve">. 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Стихотворения «Долгие крики», «Идут белые </w:t>
      </w:r>
      <w:proofErr w:type="spellStart"/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снеги</w:t>
      </w:r>
      <w:proofErr w:type="spellEnd"/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...», «Катер связи».</w:t>
      </w:r>
      <w:r w:rsidR="00026722"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Развитие мотива неумолимого движения времени.</w:t>
      </w:r>
    </w:p>
    <w:p w:rsidR="0073751F" w:rsidRPr="00E0677F" w:rsidRDefault="0073751F" w:rsidP="00E067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677F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t xml:space="preserve">Н. </w:t>
      </w:r>
      <w:proofErr w:type="spellStart"/>
      <w:r w:rsidRPr="00E0677F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t>Жернаков</w:t>
      </w:r>
      <w:proofErr w:type="spellEnd"/>
      <w:r w:rsidR="00026722" w:rsidRPr="00E0677F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t xml:space="preserve">. 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Слово о писателе.</w:t>
      </w:r>
      <w:r w:rsidR="00026722"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«Фронтовая страда» - повести и рассказы; «Помо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р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ские повести». </w:t>
      </w:r>
      <w:r w:rsidR="00026722"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Произведения по выбору учителя и учащихся. 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Суровая жизнь хлебопашцев, рыбаков с их не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легким трудом, радостями и печалями, любовью и горем, фронтовые будни се</w:t>
      </w:r>
      <w:r w:rsidRPr="00E0677F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верян.</w:t>
      </w:r>
    </w:p>
    <w:p w:rsidR="0073751F" w:rsidRPr="00E0677F" w:rsidRDefault="0073751F" w:rsidP="00E0677F">
      <w:pPr>
        <w:shd w:val="clear" w:color="auto" w:fill="FFFFFF"/>
        <w:tabs>
          <w:tab w:val="left" w:pos="7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677F">
        <w:rPr>
          <w:rFonts w:ascii="Times New Roman" w:eastAsia="Calibri" w:hAnsi="Times New Roman" w:cs="Times New Roman"/>
          <w:b/>
          <w:bCs/>
          <w:color w:val="000000"/>
          <w:spacing w:val="-5"/>
          <w:sz w:val="24"/>
          <w:szCs w:val="24"/>
        </w:rPr>
        <w:t xml:space="preserve">B. </w:t>
      </w:r>
      <w:r w:rsidRPr="00E0677F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</w:rPr>
        <w:t>Пикуль</w:t>
      </w:r>
      <w:r w:rsidR="00026722" w:rsidRPr="00E0677F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</w:rPr>
        <w:t xml:space="preserve">. 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Слово о писателе.</w:t>
      </w:r>
      <w:r w:rsidR="00026722"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«Реквием каравану 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val="en-US"/>
        </w:rPr>
        <w:t>PQ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-17».</w:t>
      </w:r>
      <w:r w:rsidR="00026722"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0677F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Жизненная основа романа — подвиг северных конвоев, моряков-северян.</w:t>
      </w:r>
      <w:r w:rsidR="00184BB7" w:rsidRPr="00E0677F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Жанр документальной трагедии.</w:t>
      </w:r>
    </w:p>
    <w:p w:rsidR="00947AE4" w:rsidRPr="00E0677F" w:rsidRDefault="0073751F" w:rsidP="00E067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677F">
        <w:rPr>
          <w:rFonts w:ascii="Times New Roman" w:hAnsi="Times New Roman" w:cs="Times New Roman"/>
          <w:b/>
          <w:sz w:val="24"/>
          <w:szCs w:val="24"/>
        </w:rPr>
        <w:t>Из поэзии Севера</w:t>
      </w:r>
      <w:r w:rsidR="00026722" w:rsidRPr="00E0677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0613B"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Поэты-северяне старшего поколения: Н. Журавлев, А. Леву</w:t>
      </w:r>
      <w:r w:rsidR="0060613B"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ш</w:t>
      </w:r>
      <w:r w:rsidR="0060613B"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кин, </w:t>
      </w:r>
      <w:r w:rsidR="0060613B"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В. Ледков. </w:t>
      </w:r>
      <w:r w:rsidRPr="00E0677F">
        <w:rPr>
          <w:rFonts w:ascii="Times New Roman" w:hAnsi="Times New Roman" w:cs="Times New Roman"/>
          <w:sz w:val="24"/>
          <w:szCs w:val="24"/>
        </w:rPr>
        <w:t>А. Яшин</w:t>
      </w:r>
      <w:r w:rsidR="0060613B" w:rsidRPr="00E0677F">
        <w:rPr>
          <w:rFonts w:ascii="Times New Roman" w:hAnsi="Times New Roman" w:cs="Times New Roman"/>
          <w:sz w:val="24"/>
          <w:szCs w:val="24"/>
        </w:rPr>
        <w:t>. Стихотворения</w:t>
      </w:r>
      <w:r w:rsidRPr="00E0677F">
        <w:rPr>
          <w:rFonts w:ascii="Times New Roman" w:hAnsi="Times New Roman" w:cs="Times New Roman"/>
          <w:sz w:val="24"/>
          <w:szCs w:val="24"/>
        </w:rPr>
        <w:t xml:space="preserve"> </w:t>
      </w: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«Рычаги», «Угощаю рябиной» и др. Точность словесного выражения и художественной формы.</w:t>
      </w:r>
      <w:r w:rsidRPr="00E067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677F">
        <w:rPr>
          <w:rFonts w:ascii="Times New Roman" w:hAnsi="Times New Roman" w:cs="Times New Roman"/>
          <w:sz w:val="24"/>
          <w:szCs w:val="24"/>
        </w:rPr>
        <w:t>О.Фокина.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Стихотворения «Простые зв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у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ки родины моей», «Родина», «Храни огонь родного очага...» Отношение человека к своей малой родине.</w:t>
      </w:r>
      <w:r w:rsidR="00947AE4" w:rsidRPr="00E067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677F">
        <w:rPr>
          <w:rFonts w:ascii="Times New Roman" w:hAnsi="Times New Roman" w:cs="Times New Roman"/>
          <w:sz w:val="24"/>
          <w:szCs w:val="24"/>
        </w:rPr>
        <w:t xml:space="preserve">Н. Рубцов. </w:t>
      </w:r>
      <w:r w:rsidR="00947AE4"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Стихотворения «Над вечным покоем», «Прощальная песня», «У размытой </w:t>
      </w:r>
      <w:r w:rsidR="00947AE4"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дороги» и другие произведения по выбору учителя и учащихся. Изображение </w:t>
      </w:r>
      <w:r w:rsidR="00947AE4"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мира деревенской жизни.</w:t>
      </w:r>
    </w:p>
    <w:p w:rsidR="0073751F" w:rsidRPr="00E0677F" w:rsidRDefault="0073751F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77F">
        <w:rPr>
          <w:rFonts w:ascii="Times New Roman" w:hAnsi="Times New Roman" w:cs="Times New Roman"/>
          <w:sz w:val="24"/>
          <w:szCs w:val="24"/>
        </w:rPr>
        <w:t xml:space="preserve">Стихотворения и персоналии по выбору учителя и </w:t>
      </w:r>
      <w:proofErr w:type="gramStart"/>
      <w:r w:rsidRPr="00E0677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0677F">
        <w:rPr>
          <w:rFonts w:ascii="Times New Roman" w:hAnsi="Times New Roman" w:cs="Times New Roman"/>
          <w:sz w:val="24"/>
          <w:szCs w:val="24"/>
        </w:rPr>
        <w:t>. Штрихи к пор</w:t>
      </w:r>
      <w:r w:rsidRPr="00E0677F">
        <w:rPr>
          <w:rFonts w:ascii="Times New Roman" w:hAnsi="Times New Roman" w:cs="Times New Roman"/>
          <w:sz w:val="24"/>
          <w:szCs w:val="24"/>
        </w:rPr>
        <w:t>т</w:t>
      </w:r>
      <w:r w:rsidRPr="00E0677F">
        <w:rPr>
          <w:rFonts w:ascii="Times New Roman" w:hAnsi="Times New Roman" w:cs="Times New Roman"/>
          <w:sz w:val="24"/>
          <w:szCs w:val="24"/>
        </w:rPr>
        <w:t>ретам. Анализ лирического текста. Лирический герой. Значение и функции средств худ</w:t>
      </w:r>
      <w:r w:rsidRPr="00E0677F">
        <w:rPr>
          <w:rFonts w:ascii="Times New Roman" w:hAnsi="Times New Roman" w:cs="Times New Roman"/>
          <w:sz w:val="24"/>
          <w:szCs w:val="24"/>
        </w:rPr>
        <w:t>о</w:t>
      </w:r>
      <w:r w:rsidRPr="00E0677F">
        <w:rPr>
          <w:rFonts w:ascii="Times New Roman" w:hAnsi="Times New Roman" w:cs="Times New Roman"/>
          <w:sz w:val="24"/>
          <w:szCs w:val="24"/>
        </w:rPr>
        <w:t>жественной выразительности.</w:t>
      </w:r>
    </w:p>
    <w:p w:rsidR="0073751F" w:rsidRPr="00E0677F" w:rsidRDefault="0073751F" w:rsidP="00E067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Современные поэты и писатели Севера. А. Логинов, А. </w:t>
      </w:r>
      <w:proofErr w:type="spellStart"/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Росков</w:t>
      </w:r>
      <w:proofErr w:type="spellEnd"/>
      <w:r w:rsidRPr="00E0677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, И. Яшина, 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Е. Куз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ь</w:t>
      </w:r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мина, А. </w:t>
      </w:r>
      <w:proofErr w:type="spellStart"/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Пичков</w:t>
      </w:r>
      <w:proofErr w:type="spellEnd"/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, М. Попов, В. </w:t>
      </w:r>
      <w:proofErr w:type="spellStart"/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Чубар</w:t>
      </w:r>
      <w:proofErr w:type="spellEnd"/>
      <w:r w:rsidRPr="00E0677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. Обзор.</w:t>
      </w:r>
    </w:p>
    <w:p w:rsidR="00E0677F" w:rsidRDefault="00E0677F" w:rsidP="00E11C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567D" w:rsidRPr="00E0677F" w:rsidRDefault="00E0677F" w:rsidP="00E067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677F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79567D" w:rsidRPr="00E0677F">
        <w:rPr>
          <w:rFonts w:ascii="Times New Roman" w:hAnsi="Times New Roman" w:cs="Times New Roman"/>
          <w:b/>
          <w:bCs/>
          <w:sz w:val="24"/>
          <w:szCs w:val="24"/>
        </w:rPr>
        <w:t>ематическое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9567D" w:rsidRPr="00E0677F">
        <w:rPr>
          <w:rFonts w:ascii="Times New Roman" w:hAnsi="Times New Roman" w:cs="Times New Roman"/>
          <w:b/>
          <w:bCs/>
          <w:sz w:val="24"/>
          <w:szCs w:val="24"/>
        </w:rPr>
        <w:t xml:space="preserve"> планирование</w:t>
      </w:r>
    </w:p>
    <w:p w:rsidR="004842CD" w:rsidRPr="00E0677F" w:rsidRDefault="00E0677F" w:rsidP="00E067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77F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FD2F7B" w:rsidRPr="00E0677F" w:rsidRDefault="00FD2F7B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10207" w:type="dxa"/>
        <w:tblInd w:w="-318" w:type="dxa"/>
        <w:tblLook w:val="04A0"/>
      </w:tblPr>
      <w:tblGrid>
        <w:gridCol w:w="710"/>
        <w:gridCol w:w="9497"/>
      </w:tblGrid>
      <w:tr w:rsidR="00F617D4" w:rsidRPr="00E0677F" w:rsidTr="00957F18">
        <w:tc>
          <w:tcPr>
            <w:tcW w:w="710" w:type="dxa"/>
          </w:tcPr>
          <w:p w:rsidR="00F617D4" w:rsidRPr="00E0677F" w:rsidRDefault="00F617D4" w:rsidP="00957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9497" w:type="dxa"/>
          </w:tcPr>
          <w:p w:rsidR="00F617D4" w:rsidRPr="00E0677F" w:rsidRDefault="00E0677F" w:rsidP="00957F18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F617D4" w:rsidRPr="00E0677F" w:rsidTr="00957F18">
        <w:tc>
          <w:tcPr>
            <w:tcW w:w="710" w:type="dxa"/>
            <w:vAlign w:val="center"/>
          </w:tcPr>
          <w:p w:rsidR="00F617D4" w:rsidRPr="00E0677F" w:rsidRDefault="00F617D4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7" w:type="dxa"/>
            <w:vAlign w:val="center"/>
          </w:tcPr>
          <w:p w:rsidR="00F617D4" w:rsidRPr="00E0677F" w:rsidRDefault="0060613B" w:rsidP="00E06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8EF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Е. </w:t>
            </w:r>
            <w:r w:rsidR="00E0677F" w:rsidRPr="006008EF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Замятин.</w:t>
            </w:r>
            <w:r w:rsid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6008E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Слово о писателе. </w:t>
            </w:r>
            <w:r w:rsid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Рассказ </w:t>
            </w: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«Африка»</w:t>
            </w:r>
            <w:r w:rsidR="00D538AB"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</w:p>
        </w:tc>
      </w:tr>
      <w:tr w:rsidR="00E0677F" w:rsidRPr="00E0677F" w:rsidTr="00957F18">
        <w:tc>
          <w:tcPr>
            <w:tcW w:w="710" w:type="dxa"/>
            <w:vAlign w:val="center"/>
          </w:tcPr>
          <w:p w:rsidR="00E0677F" w:rsidRPr="00E0677F" w:rsidRDefault="00E0677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7" w:type="dxa"/>
            <w:vAlign w:val="center"/>
          </w:tcPr>
          <w:p w:rsidR="00E0677F" w:rsidRPr="00E0677F" w:rsidRDefault="00E0677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Черты русского национального характера в главном герое рассказа Е. Замятина «Афр</w:t>
            </w: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ка».</w:t>
            </w:r>
          </w:p>
        </w:tc>
      </w:tr>
      <w:tr w:rsidR="00E0677F" w:rsidRPr="00E0677F" w:rsidTr="00957F18">
        <w:tc>
          <w:tcPr>
            <w:tcW w:w="710" w:type="dxa"/>
            <w:vAlign w:val="center"/>
          </w:tcPr>
          <w:p w:rsidR="00E0677F" w:rsidRPr="00E0677F" w:rsidRDefault="00E0677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97" w:type="dxa"/>
            <w:vAlign w:val="center"/>
          </w:tcPr>
          <w:p w:rsidR="00E0677F" w:rsidRPr="00E0677F" w:rsidRDefault="00E0677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Черты русского национального характера в главном герое рассказа Е. Замятина «Афр</w:t>
            </w: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ка».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008EF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С.Есенин.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Слово о писателе. 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Путешествие на Север</w:t>
            </w:r>
          </w:p>
        </w:tc>
      </w:tr>
      <w:tr w:rsidR="00F617D4" w:rsidRPr="00E0677F" w:rsidTr="00957F18">
        <w:tc>
          <w:tcPr>
            <w:tcW w:w="710" w:type="dxa"/>
            <w:vAlign w:val="center"/>
          </w:tcPr>
          <w:p w:rsidR="00F617D4" w:rsidRPr="00E0677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97" w:type="dxa"/>
            <w:vAlign w:val="center"/>
          </w:tcPr>
          <w:p w:rsidR="00F617D4" w:rsidRPr="00E0677F" w:rsidRDefault="0060613B" w:rsidP="00E06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Образы и картины северной природы в стихотворении С.А. Есенина «Небо ли такое б</w:t>
            </w: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E0677F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лое...»</w:t>
            </w:r>
            <w:r w:rsidR="00D538AB" w:rsidRPr="00E0677F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Pr="00E0677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Образы и картины северной природы в стихотворении С.А. Есенина «Небо ли такое б</w:t>
            </w: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E0677F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лое...».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Ю. Казаков. 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Слово о писателе.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Верность своему назначению и исполнение долга перед жизнью в произведениях Ю. К</w:t>
            </w: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закова «Северный дневник» и «Поморка».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Верность своему назначению и исполнение долга перед жизнью в произведениях Ю. К</w:t>
            </w: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закова «Северный дневник» и «Поморка».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Ф. Абрамов.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Pr="006008EF"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4"/>
                <w:szCs w:val="24"/>
              </w:rPr>
              <w:t>Слово о писателе.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Тетралогия </w:t>
            </w:r>
            <w:r w:rsidRPr="00E0677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Ф. Абрамова «Братья и сестры».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Изображение северной русской деревни в тетралогии Ф. Абрамова «Братья и сестры».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Изображение северной русской деревни в тетралогии Ф. Абрамова «Братья и се</w:t>
            </w:r>
            <w:r w:rsidR="00957F1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ст</w:t>
            </w:r>
            <w:r w:rsidRPr="00E0677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ры».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Проблема распада семейных связей и </w:t>
            </w:r>
            <w:proofErr w:type="gramStart"/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утраты</w:t>
            </w:r>
            <w:proofErr w:type="gramEnd"/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нравственных начал в жизни человека (по </w:t>
            </w: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тетралогии Ф. Абрамова «Братья и сестры»).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Проблема распада семейных связей и </w:t>
            </w:r>
            <w:proofErr w:type="gramStart"/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утраты</w:t>
            </w:r>
            <w:proofErr w:type="gramEnd"/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нравственных начал в жизни человека (по </w:t>
            </w: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тетралогии Ф. Абрамова «Братья и сестры»).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008EF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В. Белов.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Слово о писателе.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Эстетика труда и северного народного быта в сборнике В. Белова «Плотницкие рассказы».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Эстетика труда и северного народного быта в сборнике В. Белова «Плотницкие рассказы».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В.Тендряков. Слово о писателе.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В. Тендряко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«Поденка - век </w:t>
            </w: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кроткий».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История нравственного перерождения человека в повести В. Тендрякова «Поденка - век </w:t>
            </w: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кроткий».</w:t>
            </w:r>
          </w:p>
        </w:tc>
      </w:tr>
      <w:tr w:rsidR="006008EF" w:rsidRPr="00E0677F" w:rsidTr="00957F18">
        <w:tc>
          <w:tcPr>
            <w:tcW w:w="710" w:type="dxa"/>
            <w:vAlign w:val="center"/>
          </w:tcPr>
          <w:p w:rsidR="006008EF" w:rsidRDefault="006008EF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97" w:type="dxa"/>
            <w:vAlign w:val="center"/>
          </w:tcPr>
          <w:p w:rsidR="006008EF" w:rsidRPr="00E0677F" w:rsidRDefault="006008EF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История нравственного перерождения человека в повести В. Тендрякова «Поденка - век </w:t>
            </w: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кроткий».</w:t>
            </w:r>
          </w:p>
        </w:tc>
      </w:tr>
      <w:tr w:rsidR="001C4DB5" w:rsidRPr="00E0677F" w:rsidTr="00957F18">
        <w:tc>
          <w:tcPr>
            <w:tcW w:w="710" w:type="dxa"/>
            <w:vAlign w:val="center"/>
          </w:tcPr>
          <w:p w:rsidR="001C4DB5" w:rsidRDefault="001C4DB5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97" w:type="dxa"/>
            <w:vAlign w:val="center"/>
          </w:tcPr>
          <w:p w:rsidR="001C4DB5" w:rsidRPr="00E0677F" w:rsidRDefault="001C4DB5" w:rsidP="00580C5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Из поэзии Севера.</w:t>
            </w:r>
            <w:r w:rsidRPr="00E06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Н. Журавлев, А. Левушкин, 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В. Ледков. </w:t>
            </w: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А. Яшин</w:t>
            </w:r>
          </w:p>
        </w:tc>
      </w:tr>
      <w:tr w:rsidR="001C4DB5" w:rsidRPr="00E0677F" w:rsidTr="00957F18">
        <w:tc>
          <w:tcPr>
            <w:tcW w:w="710" w:type="dxa"/>
            <w:vAlign w:val="center"/>
          </w:tcPr>
          <w:p w:rsidR="001C4DB5" w:rsidRDefault="001C4DB5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497" w:type="dxa"/>
            <w:vAlign w:val="center"/>
          </w:tcPr>
          <w:p w:rsidR="001C4DB5" w:rsidRPr="00E0677F" w:rsidRDefault="001C4DB5" w:rsidP="00580C5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Из поэзии Севера.</w:t>
            </w:r>
            <w:r w:rsidRPr="00E06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Н. Журавлев, А. Левушкин, 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В. Ледков. </w:t>
            </w: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А. Яшин</w:t>
            </w:r>
          </w:p>
        </w:tc>
      </w:tr>
      <w:tr w:rsidR="001C4DB5" w:rsidRPr="00E0677F" w:rsidTr="00957F18">
        <w:tc>
          <w:tcPr>
            <w:tcW w:w="710" w:type="dxa"/>
            <w:vAlign w:val="center"/>
          </w:tcPr>
          <w:p w:rsidR="001C4DB5" w:rsidRDefault="001C4DB5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497" w:type="dxa"/>
            <w:vAlign w:val="center"/>
          </w:tcPr>
          <w:p w:rsidR="001C4DB5" w:rsidRPr="00E0677F" w:rsidRDefault="001C4DB5" w:rsidP="00580C5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Из поэзии Севера.</w:t>
            </w:r>
            <w:r w:rsidRPr="00E06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Н. Журавлев, А. Левушкин, 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В. Ледков. </w:t>
            </w: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А. Яшин</w:t>
            </w:r>
          </w:p>
        </w:tc>
      </w:tr>
      <w:tr w:rsidR="001C4DB5" w:rsidRPr="00E0677F" w:rsidTr="00957F18">
        <w:tc>
          <w:tcPr>
            <w:tcW w:w="710" w:type="dxa"/>
            <w:vAlign w:val="center"/>
          </w:tcPr>
          <w:p w:rsidR="001C4DB5" w:rsidRDefault="001C4DB5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497" w:type="dxa"/>
            <w:vAlign w:val="center"/>
          </w:tcPr>
          <w:p w:rsidR="001C4DB5" w:rsidRPr="00E0677F" w:rsidRDefault="001C4DB5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Анализ лирического текста. Лирический герой.</w:t>
            </w:r>
          </w:p>
        </w:tc>
      </w:tr>
      <w:tr w:rsidR="001C4DB5" w:rsidRPr="00E0677F" w:rsidTr="00957F18">
        <w:tc>
          <w:tcPr>
            <w:tcW w:w="710" w:type="dxa"/>
            <w:vAlign w:val="center"/>
          </w:tcPr>
          <w:p w:rsidR="001C4DB5" w:rsidRDefault="001C4DB5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497" w:type="dxa"/>
            <w:vAlign w:val="center"/>
          </w:tcPr>
          <w:p w:rsidR="001C4DB5" w:rsidRPr="00E0677F" w:rsidRDefault="001C4DB5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Анализ лирического текста. Лирический герой.</w:t>
            </w:r>
          </w:p>
        </w:tc>
      </w:tr>
      <w:tr w:rsidR="001C4DB5" w:rsidRPr="00E0677F" w:rsidTr="00957F18">
        <w:tc>
          <w:tcPr>
            <w:tcW w:w="710" w:type="dxa"/>
            <w:vAlign w:val="center"/>
          </w:tcPr>
          <w:p w:rsidR="001C4DB5" w:rsidRDefault="001C4DB5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497" w:type="dxa"/>
            <w:vAlign w:val="center"/>
          </w:tcPr>
          <w:p w:rsidR="001C4DB5" w:rsidRPr="00E0677F" w:rsidRDefault="003003A0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3003A0">
              <w:rPr>
                <w:rFonts w:ascii="Times New Roman" w:hAnsi="Times New Roman" w:cs="Times New Roman"/>
                <w:b/>
                <w:sz w:val="24"/>
                <w:szCs w:val="24"/>
              </w:rPr>
              <w:t>В.Пикуль.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Мальчики с бантиками.</w:t>
            </w:r>
          </w:p>
        </w:tc>
      </w:tr>
      <w:tr w:rsidR="001C4DB5" w:rsidRPr="00E0677F" w:rsidTr="00957F18">
        <w:tc>
          <w:tcPr>
            <w:tcW w:w="710" w:type="dxa"/>
            <w:vAlign w:val="center"/>
          </w:tcPr>
          <w:p w:rsidR="001C4DB5" w:rsidRDefault="001C4DB5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497" w:type="dxa"/>
            <w:vAlign w:val="center"/>
          </w:tcPr>
          <w:p w:rsidR="001C4DB5" w:rsidRPr="00E0677F" w:rsidRDefault="001C4DB5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Значение и функции средств художественной выразительности.</w:t>
            </w:r>
          </w:p>
        </w:tc>
      </w:tr>
      <w:tr w:rsidR="001C4DB5" w:rsidRPr="00E0677F" w:rsidTr="00957F18">
        <w:tc>
          <w:tcPr>
            <w:tcW w:w="710" w:type="dxa"/>
            <w:vAlign w:val="center"/>
          </w:tcPr>
          <w:p w:rsidR="001C4DB5" w:rsidRDefault="001C4DB5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497" w:type="dxa"/>
            <w:vAlign w:val="center"/>
          </w:tcPr>
          <w:p w:rsidR="001C4DB5" w:rsidRPr="00E0677F" w:rsidRDefault="001C4DB5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Значение и функции средств художественной выразительности.</w:t>
            </w:r>
          </w:p>
        </w:tc>
      </w:tr>
      <w:tr w:rsidR="001C4DB5" w:rsidRPr="00E0677F" w:rsidTr="00957F18">
        <w:tc>
          <w:tcPr>
            <w:tcW w:w="710" w:type="dxa"/>
            <w:vAlign w:val="center"/>
          </w:tcPr>
          <w:p w:rsidR="001C4DB5" w:rsidRDefault="001C4DB5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497" w:type="dxa"/>
            <w:vAlign w:val="center"/>
          </w:tcPr>
          <w:p w:rsidR="001C4DB5" w:rsidRPr="00E0677F" w:rsidRDefault="001C4DB5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Повторение</w:t>
            </w:r>
          </w:p>
        </w:tc>
      </w:tr>
      <w:tr w:rsidR="001C4DB5" w:rsidRPr="00E0677F" w:rsidTr="00957F18">
        <w:tc>
          <w:tcPr>
            <w:tcW w:w="710" w:type="dxa"/>
            <w:vAlign w:val="center"/>
          </w:tcPr>
          <w:p w:rsidR="001C4DB5" w:rsidRDefault="001C4DB5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497" w:type="dxa"/>
            <w:vAlign w:val="center"/>
          </w:tcPr>
          <w:p w:rsidR="001C4DB5" w:rsidRPr="00E0677F" w:rsidRDefault="001C4DB5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Повторение </w:t>
            </w:r>
          </w:p>
        </w:tc>
      </w:tr>
      <w:tr w:rsidR="001C4DB5" w:rsidRPr="00E0677F" w:rsidTr="00957F18">
        <w:tc>
          <w:tcPr>
            <w:tcW w:w="710" w:type="dxa"/>
            <w:vAlign w:val="center"/>
          </w:tcPr>
          <w:p w:rsidR="001C4DB5" w:rsidRDefault="001C4DB5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497" w:type="dxa"/>
            <w:vAlign w:val="center"/>
          </w:tcPr>
          <w:p w:rsidR="001C4DB5" w:rsidRPr="002C67B3" w:rsidRDefault="001C4DB5" w:rsidP="002C67B3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2C67B3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Промежуточная аттестация. </w:t>
            </w:r>
            <w:r w:rsidR="002C67B3" w:rsidRPr="002C67B3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Контрольный тест</w:t>
            </w:r>
          </w:p>
        </w:tc>
      </w:tr>
      <w:tr w:rsidR="001C4DB5" w:rsidRPr="00E0677F" w:rsidTr="00957F18">
        <w:tc>
          <w:tcPr>
            <w:tcW w:w="710" w:type="dxa"/>
            <w:vAlign w:val="center"/>
          </w:tcPr>
          <w:p w:rsidR="001C4DB5" w:rsidRDefault="001C4DB5" w:rsidP="0095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497" w:type="dxa"/>
            <w:vAlign w:val="center"/>
          </w:tcPr>
          <w:p w:rsidR="001C4DB5" w:rsidRPr="00E0677F" w:rsidRDefault="001C4DB5" w:rsidP="00E0677F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изученного</w:t>
            </w:r>
            <w:proofErr w:type="gramEnd"/>
          </w:p>
        </w:tc>
      </w:tr>
    </w:tbl>
    <w:p w:rsidR="00E51973" w:rsidRDefault="00E51973" w:rsidP="00E067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57F18" w:rsidRDefault="00957F18" w:rsidP="001C4DB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57F18" w:rsidRDefault="00957F18" w:rsidP="001C4DB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C4DB5" w:rsidRPr="00957F18" w:rsidRDefault="001C4DB5" w:rsidP="001C4D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7F18">
        <w:rPr>
          <w:rFonts w:ascii="Times New Roman" w:hAnsi="Times New Roman" w:cs="Times New Roman"/>
          <w:b/>
          <w:bCs/>
          <w:sz w:val="24"/>
          <w:szCs w:val="24"/>
        </w:rPr>
        <w:t>11 класс</w:t>
      </w:r>
    </w:p>
    <w:p w:rsidR="001C4DB5" w:rsidRPr="00E0677F" w:rsidRDefault="001C4DB5" w:rsidP="001C4DB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"/>
        <w:tblW w:w="10207" w:type="dxa"/>
        <w:tblInd w:w="-318" w:type="dxa"/>
        <w:tblLook w:val="04A0"/>
      </w:tblPr>
      <w:tblGrid>
        <w:gridCol w:w="852"/>
        <w:gridCol w:w="9355"/>
      </w:tblGrid>
      <w:tr w:rsidR="00957F18" w:rsidTr="00957F18">
        <w:tc>
          <w:tcPr>
            <w:tcW w:w="852" w:type="dxa"/>
          </w:tcPr>
          <w:p w:rsidR="00957F18" w:rsidRPr="00E0677F" w:rsidRDefault="00957F18" w:rsidP="00580C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9355" w:type="dxa"/>
          </w:tcPr>
          <w:p w:rsidR="00957F18" w:rsidRPr="00E0677F" w:rsidRDefault="00957F18" w:rsidP="00580C5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В. </w:t>
            </w:r>
            <w:proofErr w:type="spellStart"/>
            <w:r w:rsidRPr="00E0677F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Личутин</w:t>
            </w:r>
            <w:proofErr w:type="spellEnd"/>
            <w:r w:rsidRPr="00E0677F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. 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Слово о писателе.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Книга</w:t>
            </w: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В. </w:t>
            </w:r>
            <w:proofErr w:type="spellStart"/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Личутина</w:t>
            </w:r>
            <w:proofErr w:type="spellEnd"/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«Душа неизъяснимая».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Связь искусства, жизни и человеческой души в книге В. </w:t>
            </w:r>
            <w:proofErr w:type="spellStart"/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Личутина</w:t>
            </w:r>
            <w:proofErr w:type="spellEnd"/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«Душа неизъясн</w:t>
            </w: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мая».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Проблема народной памяти в очерке В. </w:t>
            </w:r>
            <w:proofErr w:type="spellStart"/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Личутина</w:t>
            </w:r>
            <w:proofErr w:type="spellEnd"/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«Душа неизъяснимая».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Проблема народной памяти в очерке В. </w:t>
            </w:r>
            <w:proofErr w:type="spellStart"/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Личутина</w:t>
            </w:r>
            <w:proofErr w:type="spellEnd"/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«Душа неизъяснимая».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Е. Богданов. 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Слово о писателе.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Глубина народного понимания искусства в рассказе Е. Богданова «Теплое лето».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Глубина народного понимания искусства в рассказе Е. Богданова «Теплое лето».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Е. Евтушенко </w:t>
            </w:r>
            <w:r w:rsidRPr="00683C3B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на Севере</w:t>
            </w:r>
            <w:r w:rsidRPr="00E0677F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Развитие мотива неумолимого движения времени в лирике Е. Евтушенко.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Развитие мотива неумолимого движения времени в лирике Е. Евтушенко.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Н. </w:t>
            </w:r>
            <w:proofErr w:type="spellStart"/>
            <w:r w:rsidRPr="00E0677F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Жернаков</w:t>
            </w:r>
            <w:proofErr w:type="spellEnd"/>
            <w:r w:rsidRPr="00E0677F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. 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Слово о писателе.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«Фронтовая страда» - повести и рассказы; «Поморские повести».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Суровая жизнь хлебопашцев и рыбаков и фронтовые будни северян в произведении </w:t>
            </w: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Н. </w:t>
            </w:r>
            <w:proofErr w:type="spellStart"/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Жернакова</w:t>
            </w:r>
            <w:proofErr w:type="spellEnd"/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«Фронтовая страда».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Суровая жизнь хлебопашцев и рыбаков и фронтовые будни северян в произведении </w:t>
            </w: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Н. </w:t>
            </w:r>
            <w:proofErr w:type="spellStart"/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Жернакова</w:t>
            </w:r>
            <w:proofErr w:type="spellEnd"/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«Фронтовая страда».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eastAsia="Calibri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B. </w:t>
            </w:r>
            <w:r w:rsidRPr="00E0677F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Пикуль. 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Слово о писателе.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Подвиг северных конвоев (по произведению В. Пикуля «Реквием каравану </w:t>
            </w: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PQ</w:t>
            </w: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- 17»).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Подвиг северных конвоев (по произведению В. Пикуля «Реквием каравану </w:t>
            </w: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PQ</w:t>
            </w: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- 17»).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Подвиг северных конвоев (по произведению В. Пикуля «Реквием каравану </w:t>
            </w: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PQ</w:t>
            </w: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- 17»).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Подвиг северных конвоев (по произведению В. Пикуля «Реквием каравану </w:t>
            </w: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PQ</w:t>
            </w: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- 17»).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Особенности жанра документальной трагедии.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Особенности жанра документальной трагедии.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Из поэзии Севера.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О.Фокина, Н. Рубцов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Штрихи к портретам. Анализ лирического те</w:t>
            </w: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ста.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Из поэзии Севера.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А. Логинов, А. </w:t>
            </w:r>
            <w:proofErr w:type="spellStart"/>
            <w:r w:rsidRPr="00E0677F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Росков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Из поэзии Севера.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И. Яшина, 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Е. Кузьмина, А. </w:t>
            </w:r>
            <w:proofErr w:type="spellStart"/>
            <w:r w:rsidRPr="00E0677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Пичков</w:t>
            </w:r>
            <w:proofErr w:type="spellEnd"/>
            <w:r w:rsidRPr="00E0677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, М. Попов, В. </w:t>
            </w:r>
            <w:proofErr w:type="spellStart"/>
            <w:r w:rsidRPr="00E0677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бар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Из поэзии Севера.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И. Яшина, 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Е. Кузьмина, А. </w:t>
            </w:r>
            <w:proofErr w:type="spellStart"/>
            <w:r w:rsidRPr="00E0677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Пичков</w:t>
            </w:r>
            <w:proofErr w:type="spellEnd"/>
            <w:r w:rsidRPr="00E0677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, М. Попов, В. </w:t>
            </w:r>
            <w:proofErr w:type="spellStart"/>
            <w:r w:rsidRPr="00E0677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E0677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бар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Анализ лирического текста. Лирический герой.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Анализ лирического текста. Лирический герой.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Значение и функции средств художественной выразительности.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77F">
              <w:rPr>
                <w:rFonts w:ascii="Times New Roman" w:hAnsi="Times New Roman" w:cs="Times New Roman"/>
                <w:sz w:val="24"/>
                <w:szCs w:val="24"/>
              </w:rPr>
              <w:t>Значение и функции средств художественной выразительности.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P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F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P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F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Default="00957F18" w:rsidP="002C67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аттестация. </w:t>
            </w:r>
            <w:r w:rsidR="002C67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Контрольный тест</w:t>
            </w:r>
          </w:p>
        </w:tc>
      </w:tr>
      <w:tr w:rsidR="00957F18" w:rsidTr="00957F18">
        <w:tc>
          <w:tcPr>
            <w:tcW w:w="852" w:type="dxa"/>
          </w:tcPr>
          <w:p w:rsidR="00957F18" w:rsidRPr="001C4DB5" w:rsidRDefault="00957F18" w:rsidP="001C4DB5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957F18" w:rsidRPr="00957F18" w:rsidRDefault="00957F18" w:rsidP="00E067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F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Обобщение </w:t>
            </w:r>
            <w:proofErr w:type="gramStart"/>
            <w:r w:rsidRPr="00957F18">
              <w:rPr>
                <w:rFonts w:ascii="Times New Roman" w:hAnsi="Times New Roman" w:cs="Times New Roman"/>
                <w:bCs/>
                <w:sz w:val="24"/>
                <w:szCs w:val="24"/>
              </w:rPr>
              <w:t>пройденного</w:t>
            </w:r>
            <w:proofErr w:type="gramEnd"/>
          </w:p>
        </w:tc>
      </w:tr>
    </w:tbl>
    <w:p w:rsidR="00B14F53" w:rsidRPr="00E0677F" w:rsidRDefault="00B14F53" w:rsidP="00E067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14F53" w:rsidRPr="00E0677F" w:rsidSect="00447695">
      <w:footerReference w:type="default" r:id="rId10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018" w:rsidRDefault="00177018" w:rsidP="00D6561C">
      <w:pPr>
        <w:spacing w:after="0" w:line="240" w:lineRule="auto"/>
      </w:pPr>
      <w:r>
        <w:separator/>
      </w:r>
    </w:p>
  </w:endnote>
  <w:endnote w:type="continuationSeparator" w:id="1">
    <w:p w:rsidR="00177018" w:rsidRDefault="00177018" w:rsidP="00D65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8EF" w:rsidRDefault="006008EF">
    <w:pPr>
      <w:pStyle w:val="af2"/>
      <w:jc w:val="right"/>
    </w:pPr>
  </w:p>
  <w:p w:rsidR="006008EF" w:rsidRDefault="006008EF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018" w:rsidRDefault="00177018" w:rsidP="00D6561C">
      <w:pPr>
        <w:spacing w:after="0" w:line="240" w:lineRule="auto"/>
      </w:pPr>
      <w:r>
        <w:separator/>
      </w:r>
    </w:p>
  </w:footnote>
  <w:footnote w:type="continuationSeparator" w:id="1">
    <w:p w:rsidR="00177018" w:rsidRDefault="00177018" w:rsidP="00D656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D5FB1"/>
    <w:multiLevelType w:val="multilevel"/>
    <w:tmpl w:val="A9827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BD393A"/>
    <w:multiLevelType w:val="multilevel"/>
    <w:tmpl w:val="5E6CD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BE94998"/>
    <w:multiLevelType w:val="multilevel"/>
    <w:tmpl w:val="44B8B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AA0614"/>
    <w:multiLevelType w:val="hybridMultilevel"/>
    <w:tmpl w:val="DCAC4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C7022"/>
    <w:multiLevelType w:val="multilevel"/>
    <w:tmpl w:val="43E2C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54D542FD"/>
    <w:multiLevelType w:val="multilevel"/>
    <w:tmpl w:val="5598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5237CD"/>
    <w:multiLevelType w:val="hybridMultilevel"/>
    <w:tmpl w:val="169CD4EA"/>
    <w:lvl w:ilvl="0" w:tplc="BF1641B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2"/>
  </w:num>
  <w:num w:numId="9">
    <w:abstractNumId w:val="9"/>
  </w:num>
  <w:num w:numId="10">
    <w:abstractNumId w:val="6"/>
  </w:num>
  <w:num w:numId="11">
    <w:abstractNumId w:val="3"/>
  </w:num>
  <w:num w:numId="12">
    <w:abstractNumId w:val="11"/>
  </w:num>
  <w:num w:numId="13">
    <w:abstractNumId w:val="14"/>
  </w:num>
  <w:num w:numId="14">
    <w:abstractNumId w:val="8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856EAE"/>
    <w:rsid w:val="000039D3"/>
    <w:rsid w:val="00013872"/>
    <w:rsid w:val="00017B81"/>
    <w:rsid w:val="00026722"/>
    <w:rsid w:val="00041900"/>
    <w:rsid w:val="00045321"/>
    <w:rsid w:val="00073CF9"/>
    <w:rsid w:val="000A74BD"/>
    <w:rsid w:val="000C02C0"/>
    <w:rsid w:val="000D2D25"/>
    <w:rsid w:val="000E49EA"/>
    <w:rsid w:val="000E76C6"/>
    <w:rsid w:val="00102AB8"/>
    <w:rsid w:val="00126B44"/>
    <w:rsid w:val="001429AC"/>
    <w:rsid w:val="0015552F"/>
    <w:rsid w:val="00160201"/>
    <w:rsid w:val="00160263"/>
    <w:rsid w:val="00177018"/>
    <w:rsid w:val="00184BB7"/>
    <w:rsid w:val="001861BE"/>
    <w:rsid w:val="001A203D"/>
    <w:rsid w:val="001A3997"/>
    <w:rsid w:val="001B5BA6"/>
    <w:rsid w:val="001C3C88"/>
    <w:rsid w:val="001C4DB5"/>
    <w:rsid w:val="001D0BB4"/>
    <w:rsid w:val="001E4A9A"/>
    <w:rsid w:val="001F4FEB"/>
    <w:rsid w:val="00206C79"/>
    <w:rsid w:val="00224F4F"/>
    <w:rsid w:val="002461DD"/>
    <w:rsid w:val="00246904"/>
    <w:rsid w:val="00256068"/>
    <w:rsid w:val="00260F69"/>
    <w:rsid w:val="00285E9C"/>
    <w:rsid w:val="00296E52"/>
    <w:rsid w:val="002A3323"/>
    <w:rsid w:val="002A49FE"/>
    <w:rsid w:val="002B78CC"/>
    <w:rsid w:val="002C67B3"/>
    <w:rsid w:val="002D229C"/>
    <w:rsid w:val="002F023C"/>
    <w:rsid w:val="002F5B10"/>
    <w:rsid w:val="002F64D4"/>
    <w:rsid w:val="003003A0"/>
    <w:rsid w:val="003038CB"/>
    <w:rsid w:val="0032442C"/>
    <w:rsid w:val="00330D85"/>
    <w:rsid w:val="00337917"/>
    <w:rsid w:val="00337B69"/>
    <w:rsid w:val="003977B5"/>
    <w:rsid w:val="003D0711"/>
    <w:rsid w:val="003D20D5"/>
    <w:rsid w:val="003E2352"/>
    <w:rsid w:val="00406330"/>
    <w:rsid w:val="0042426C"/>
    <w:rsid w:val="00426BC6"/>
    <w:rsid w:val="00447695"/>
    <w:rsid w:val="00447999"/>
    <w:rsid w:val="004566C2"/>
    <w:rsid w:val="004754B3"/>
    <w:rsid w:val="004842CD"/>
    <w:rsid w:val="004B4E67"/>
    <w:rsid w:val="004D399B"/>
    <w:rsid w:val="004D4627"/>
    <w:rsid w:val="004E16AB"/>
    <w:rsid w:val="005021C5"/>
    <w:rsid w:val="00503AA7"/>
    <w:rsid w:val="005203BE"/>
    <w:rsid w:val="0054370B"/>
    <w:rsid w:val="0056140D"/>
    <w:rsid w:val="0056432C"/>
    <w:rsid w:val="00585960"/>
    <w:rsid w:val="00587FD1"/>
    <w:rsid w:val="005905FC"/>
    <w:rsid w:val="005944DA"/>
    <w:rsid w:val="00595843"/>
    <w:rsid w:val="005A5E58"/>
    <w:rsid w:val="005B3DC7"/>
    <w:rsid w:val="005B6CA4"/>
    <w:rsid w:val="005C7458"/>
    <w:rsid w:val="005F34CF"/>
    <w:rsid w:val="006008EF"/>
    <w:rsid w:val="0060613B"/>
    <w:rsid w:val="006378BF"/>
    <w:rsid w:val="00646153"/>
    <w:rsid w:val="00650DD8"/>
    <w:rsid w:val="006569D3"/>
    <w:rsid w:val="00657BF2"/>
    <w:rsid w:val="00664DBA"/>
    <w:rsid w:val="006729C0"/>
    <w:rsid w:val="00683C3B"/>
    <w:rsid w:val="006C11EA"/>
    <w:rsid w:val="006D06AF"/>
    <w:rsid w:val="006D1730"/>
    <w:rsid w:val="006D5302"/>
    <w:rsid w:val="006E1853"/>
    <w:rsid w:val="006E4D1E"/>
    <w:rsid w:val="006F56DD"/>
    <w:rsid w:val="0073751F"/>
    <w:rsid w:val="00782904"/>
    <w:rsid w:val="0079567D"/>
    <w:rsid w:val="0079595A"/>
    <w:rsid w:val="007D3B37"/>
    <w:rsid w:val="007F07D0"/>
    <w:rsid w:val="007F558B"/>
    <w:rsid w:val="007F652D"/>
    <w:rsid w:val="00813649"/>
    <w:rsid w:val="00815493"/>
    <w:rsid w:val="0081699D"/>
    <w:rsid w:val="008237D7"/>
    <w:rsid w:val="008238AB"/>
    <w:rsid w:val="00826F5A"/>
    <w:rsid w:val="008411C4"/>
    <w:rsid w:val="00856EAE"/>
    <w:rsid w:val="0086281B"/>
    <w:rsid w:val="00882DE2"/>
    <w:rsid w:val="00897A0F"/>
    <w:rsid w:val="008B426B"/>
    <w:rsid w:val="008C1077"/>
    <w:rsid w:val="008D7A6C"/>
    <w:rsid w:val="008F2318"/>
    <w:rsid w:val="009112F0"/>
    <w:rsid w:val="00911E11"/>
    <w:rsid w:val="009140EF"/>
    <w:rsid w:val="009274FA"/>
    <w:rsid w:val="00932649"/>
    <w:rsid w:val="00932B63"/>
    <w:rsid w:val="0093594F"/>
    <w:rsid w:val="00945F4C"/>
    <w:rsid w:val="00947AE4"/>
    <w:rsid w:val="00954569"/>
    <w:rsid w:val="00954EAF"/>
    <w:rsid w:val="00954F81"/>
    <w:rsid w:val="00954FA3"/>
    <w:rsid w:val="00955F35"/>
    <w:rsid w:val="00957F18"/>
    <w:rsid w:val="00963884"/>
    <w:rsid w:val="00965683"/>
    <w:rsid w:val="009927ED"/>
    <w:rsid w:val="009A32B2"/>
    <w:rsid w:val="009B15B9"/>
    <w:rsid w:val="009B53E1"/>
    <w:rsid w:val="009C3104"/>
    <w:rsid w:val="009D0CB3"/>
    <w:rsid w:val="009F2F2F"/>
    <w:rsid w:val="009F5A79"/>
    <w:rsid w:val="009F74A3"/>
    <w:rsid w:val="00A21212"/>
    <w:rsid w:val="00A33B49"/>
    <w:rsid w:val="00A37C12"/>
    <w:rsid w:val="00A4234C"/>
    <w:rsid w:val="00A45EB6"/>
    <w:rsid w:val="00A74A69"/>
    <w:rsid w:val="00A95D5B"/>
    <w:rsid w:val="00A96396"/>
    <w:rsid w:val="00AB4817"/>
    <w:rsid w:val="00AD1771"/>
    <w:rsid w:val="00AD1E5D"/>
    <w:rsid w:val="00AD355B"/>
    <w:rsid w:val="00AD3F7B"/>
    <w:rsid w:val="00AE4845"/>
    <w:rsid w:val="00AF201A"/>
    <w:rsid w:val="00B00622"/>
    <w:rsid w:val="00B03FB8"/>
    <w:rsid w:val="00B13901"/>
    <w:rsid w:val="00B14F53"/>
    <w:rsid w:val="00B25DAB"/>
    <w:rsid w:val="00B33488"/>
    <w:rsid w:val="00B34453"/>
    <w:rsid w:val="00B424D8"/>
    <w:rsid w:val="00B73D9A"/>
    <w:rsid w:val="00B86875"/>
    <w:rsid w:val="00B87EB2"/>
    <w:rsid w:val="00B91672"/>
    <w:rsid w:val="00BA5793"/>
    <w:rsid w:val="00BD08A5"/>
    <w:rsid w:val="00C001A6"/>
    <w:rsid w:val="00C324AA"/>
    <w:rsid w:val="00C470EE"/>
    <w:rsid w:val="00C55D77"/>
    <w:rsid w:val="00C816BE"/>
    <w:rsid w:val="00C81E2D"/>
    <w:rsid w:val="00C855F1"/>
    <w:rsid w:val="00C8591A"/>
    <w:rsid w:val="00C91B87"/>
    <w:rsid w:val="00CC1B0C"/>
    <w:rsid w:val="00CE27DB"/>
    <w:rsid w:val="00CF575A"/>
    <w:rsid w:val="00D001E8"/>
    <w:rsid w:val="00D447F9"/>
    <w:rsid w:val="00D538AB"/>
    <w:rsid w:val="00D647EE"/>
    <w:rsid w:val="00D6561C"/>
    <w:rsid w:val="00DA5AB2"/>
    <w:rsid w:val="00DA7CE8"/>
    <w:rsid w:val="00DC1C2D"/>
    <w:rsid w:val="00DC5698"/>
    <w:rsid w:val="00DD5B72"/>
    <w:rsid w:val="00DE7404"/>
    <w:rsid w:val="00E044EC"/>
    <w:rsid w:val="00E0677F"/>
    <w:rsid w:val="00E11CA1"/>
    <w:rsid w:val="00E51973"/>
    <w:rsid w:val="00E81E21"/>
    <w:rsid w:val="00E84FE6"/>
    <w:rsid w:val="00E93FCF"/>
    <w:rsid w:val="00ED5053"/>
    <w:rsid w:val="00EE0379"/>
    <w:rsid w:val="00EE3D8D"/>
    <w:rsid w:val="00EE4352"/>
    <w:rsid w:val="00F01AB4"/>
    <w:rsid w:val="00F04AC0"/>
    <w:rsid w:val="00F15E61"/>
    <w:rsid w:val="00F35A3E"/>
    <w:rsid w:val="00F4320E"/>
    <w:rsid w:val="00F542ED"/>
    <w:rsid w:val="00F5636A"/>
    <w:rsid w:val="00F57FFE"/>
    <w:rsid w:val="00F617D4"/>
    <w:rsid w:val="00F62C36"/>
    <w:rsid w:val="00F65941"/>
    <w:rsid w:val="00F93D03"/>
    <w:rsid w:val="00FC248D"/>
    <w:rsid w:val="00FC2DD5"/>
    <w:rsid w:val="00FC7134"/>
    <w:rsid w:val="00FD2F7B"/>
    <w:rsid w:val="00FD61BF"/>
    <w:rsid w:val="00FF0C9E"/>
    <w:rsid w:val="00FF4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538AB"/>
  </w:style>
  <w:style w:type="paragraph" w:styleId="3">
    <w:name w:val="heading 3"/>
    <w:basedOn w:val="a1"/>
    <w:next w:val="a1"/>
    <w:link w:val="30"/>
    <w:uiPriority w:val="9"/>
    <w:qFormat/>
    <w:rsid w:val="001A203D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1A203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959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link w:val="a6"/>
    <w:rsid w:val="0056432C"/>
    <w:rPr>
      <w:shd w:val="clear" w:color="auto" w:fill="FFFFFF"/>
    </w:rPr>
  </w:style>
  <w:style w:type="paragraph" w:styleId="a6">
    <w:name w:val="Body Text"/>
    <w:basedOn w:val="a1"/>
    <w:link w:val="a5"/>
    <w:rsid w:val="0056432C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2"/>
    <w:uiPriority w:val="99"/>
    <w:semiHidden/>
    <w:rsid w:val="0056432C"/>
  </w:style>
  <w:style w:type="paragraph" w:styleId="a7">
    <w:name w:val="Normal (Web)"/>
    <w:basedOn w:val="a1"/>
    <w:uiPriority w:val="99"/>
    <w:rsid w:val="00475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99"/>
    <w:qFormat/>
    <w:rsid w:val="005F3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2"/>
    <w:uiPriority w:val="20"/>
    <w:qFormat/>
    <w:rsid w:val="00041900"/>
    <w:rPr>
      <w:rFonts w:cs="Times New Roman"/>
      <w:i/>
      <w:iCs/>
    </w:rPr>
  </w:style>
  <w:style w:type="character" w:customStyle="1" w:styleId="410pt">
    <w:name w:val="Основной текст (41) + Курсив;Интервал 0 pt"/>
    <w:basedOn w:val="a2"/>
    <w:rsid w:val="000D2D2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lang w:val="ru-RU"/>
    </w:rPr>
  </w:style>
  <w:style w:type="character" w:customStyle="1" w:styleId="41">
    <w:name w:val="Основной текст (41)_"/>
    <w:basedOn w:val="a2"/>
    <w:link w:val="410"/>
    <w:rsid w:val="00B86875"/>
    <w:rPr>
      <w:rFonts w:ascii="Palatino Linotype" w:eastAsia="Palatino Linotype" w:hAnsi="Palatino Linotype" w:cs="Palatino Linotype"/>
      <w:spacing w:val="1"/>
      <w:sz w:val="16"/>
      <w:szCs w:val="16"/>
      <w:shd w:val="clear" w:color="auto" w:fill="FFFFFF"/>
    </w:rPr>
  </w:style>
  <w:style w:type="character" w:customStyle="1" w:styleId="410pt0">
    <w:name w:val="Основной текст (41) + Полужирный;Курсив;Интервал 0 pt"/>
    <w:basedOn w:val="41"/>
    <w:rsid w:val="00B86875"/>
    <w:rPr>
      <w:rFonts w:ascii="Palatino Linotype" w:eastAsia="Palatino Linotype" w:hAnsi="Palatino Linotype" w:cs="Palatino Linotype"/>
      <w:b/>
      <w:bCs/>
      <w:i/>
      <w:iCs/>
      <w:color w:val="000000"/>
      <w:spacing w:val="-4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1Impact7pt0pt">
    <w:name w:val="Основной текст (41) + Impact;7 pt;Интервал 0 pt"/>
    <w:basedOn w:val="41"/>
    <w:rsid w:val="00B86875"/>
    <w:rPr>
      <w:rFonts w:ascii="Impact" w:eastAsia="Impact" w:hAnsi="Impact" w:cs="Impact"/>
      <w:color w:val="000000"/>
      <w:spacing w:val="-9"/>
      <w:w w:val="100"/>
      <w:position w:val="0"/>
      <w:sz w:val="14"/>
      <w:szCs w:val="14"/>
      <w:shd w:val="clear" w:color="auto" w:fill="FFFFFF"/>
    </w:rPr>
  </w:style>
  <w:style w:type="paragraph" w:customStyle="1" w:styleId="410">
    <w:name w:val="Основной текст (41)"/>
    <w:basedOn w:val="a1"/>
    <w:link w:val="41"/>
    <w:rsid w:val="00B86875"/>
    <w:pPr>
      <w:widowControl w:val="0"/>
      <w:shd w:val="clear" w:color="auto" w:fill="FFFFFF"/>
      <w:spacing w:after="900" w:line="0" w:lineRule="atLeast"/>
    </w:pPr>
    <w:rPr>
      <w:rFonts w:ascii="Palatino Linotype" w:eastAsia="Palatino Linotype" w:hAnsi="Palatino Linotype" w:cs="Palatino Linotype"/>
      <w:spacing w:val="1"/>
      <w:sz w:val="16"/>
      <w:szCs w:val="16"/>
    </w:rPr>
  </w:style>
  <w:style w:type="character" w:customStyle="1" w:styleId="45">
    <w:name w:val="Основной текст (45)_"/>
    <w:basedOn w:val="a2"/>
    <w:link w:val="450"/>
    <w:rsid w:val="00B34453"/>
    <w:rPr>
      <w:rFonts w:ascii="Trebuchet MS" w:eastAsia="Trebuchet MS" w:hAnsi="Trebuchet MS" w:cs="Trebuchet MS"/>
      <w:spacing w:val="10"/>
      <w:sz w:val="10"/>
      <w:szCs w:val="10"/>
      <w:shd w:val="clear" w:color="auto" w:fill="FFFFFF"/>
    </w:rPr>
  </w:style>
  <w:style w:type="paragraph" w:customStyle="1" w:styleId="450">
    <w:name w:val="Основной текст (45)"/>
    <w:basedOn w:val="a1"/>
    <w:link w:val="45"/>
    <w:rsid w:val="00B34453"/>
    <w:pPr>
      <w:widowControl w:val="0"/>
      <w:shd w:val="clear" w:color="auto" w:fill="FFFFFF"/>
      <w:spacing w:before="300" w:after="840" w:line="0" w:lineRule="atLeast"/>
    </w:pPr>
    <w:rPr>
      <w:rFonts w:ascii="Trebuchet MS" w:eastAsia="Trebuchet MS" w:hAnsi="Trebuchet MS" w:cs="Trebuchet MS"/>
      <w:spacing w:val="10"/>
      <w:sz w:val="10"/>
      <w:szCs w:val="10"/>
    </w:rPr>
  </w:style>
  <w:style w:type="character" w:customStyle="1" w:styleId="34">
    <w:name w:val="Основной текст (34)"/>
    <w:basedOn w:val="a2"/>
    <w:rsid w:val="00B34453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6"/>
      <w:w w:val="100"/>
      <w:position w:val="0"/>
      <w:sz w:val="13"/>
      <w:szCs w:val="13"/>
      <w:u w:val="none"/>
      <w:lang w:val="ru-RU"/>
    </w:rPr>
  </w:style>
  <w:style w:type="character" w:customStyle="1" w:styleId="540pt">
    <w:name w:val="Основной текст (54) + Курсив;Интервал 0 pt"/>
    <w:basedOn w:val="a2"/>
    <w:rsid w:val="00B34453"/>
    <w:rPr>
      <w:rFonts w:ascii="Palatino Linotype" w:eastAsia="Palatino Linotype" w:hAnsi="Palatino Linotype" w:cs="Palatino Linotype"/>
      <w:i/>
      <w:i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9">
    <w:name w:val="Основной текст (9)_"/>
    <w:basedOn w:val="a2"/>
    <w:link w:val="90"/>
    <w:rsid w:val="00B34453"/>
    <w:rPr>
      <w:rFonts w:ascii="Trebuchet MS" w:eastAsia="Trebuchet MS" w:hAnsi="Trebuchet MS" w:cs="Trebuchet MS"/>
      <w:b/>
      <w:bCs/>
      <w:spacing w:val="24"/>
      <w:sz w:val="56"/>
      <w:szCs w:val="56"/>
      <w:shd w:val="clear" w:color="auto" w:fill="FFFFFF"/>
    </w:rPr>
  </w:style>
  <w:style w:type="character" w:customStyle="1" w:styleId="12">
    <w:name w:val="Основной текст (12)_"/>
    <w:basedOn w:val="a2"/>
    <w:link w:val="120"/>
    <w:rsid w:val="00B34453"/>
    <w:rPr>
      <w:rFonts w:ascii="Tahoma" w:eastAsia="Tahoma" w:hAnsi="Tahoma" w:cs="Tahoma"/>
      <w:b/>
      <w:bCs/>
      <w:spacing w:val="19"/>
      <w:sz w:val="32"/>
      <w:szCs w:val="32"/>
      <w:shd w:val="clear" w:color="auto" w:fill="FFFFFF"/>
    </w:rPr>
  </w:style>
  <w:style w:type="paragraph" w:customStyle="1" w:styleId="90">
    <w:name w:val="Основной текст (9)"/>
    <w:basedOn w:val="a1"/>
    <w:link w:val="9"/>
    <w:rsid w:val="00B34453"/>
    <w:pPr>
      <w:widowControl w:val="0"/>
      <w:shd w:val="clear" w:color="auto" w:fill="FFFFFF"/>
      <w:spacing w:after="0" w:line="0" w:lineRule="atLeast"/>
    </w:pPr>
    <w:rPr>
      <w:rFonts w:ascii="Trebuchet MS" w:eastAsia="Trebuchet MS" w:hAnsi="Trebuchet MS" w:cs="Trebuchet MS"/>
      <w:b/>
      <w:bCs/>
      <w:spacing w:val="24"/>
      <w:sz w:val="56"/>
      <w:szCs w:val="56"/>
    </w:rPr>
  </w:style>
  <w:style w:type="paragraph" w:customStyle="1" w:styleId="120">
    <w:name w:val="Основной текст (12)"/>
    <w:basedOn w:val="a1"/>
    <w:link w:val="12"/>
    <w:rsid w:val="00B34453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b/>
      <w:bCs/>
      <w:spacing w:val="19"/>
      <w:sz w:val="32"/>
      <w:szCs w:val="32"/>
    </w:rPr>
  </w:style>
  <w:style w:type="character" w:customStyle="1" w:styleId="37Constantia175pt0pt100">
    <w:name w:val="Основной текст (37) + Constantia;17;5 pt;Не полужирный;Интервал 0 pt;Масштаб 100%"/>
    <w:basedOn w:val="a2"/>
    <w:rsid w:val="00B34453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-6"/>
      <w:w w:val="100"/>
      <w:position w:val="0"/>
      <w:sz w:val="35"/>
      <w:szCs w:val="35"/>
      <w:u w:val="none"/>
      <w:lang w:val="ru-RU"/>
    </w:rPr>
  </w:style>
  <w:style w:type="character" w:customStyle="1" w:styleId="56Impact7pt0pt">
    <w:name w:val="Основной текст (56) + Impact;7 pt;Не полужирный;Не курсив;Интервал 0 pt"/>
    <w:basedOn w:val="a2"/>
    <w:rsid w:val="00B34453"/>
    <w:rPr>
      <w:rFonts w:ascii="Impact" w:eastAsia="Impact" w:hAnsi="Impact" w:cs="Impact"/>
      <w:b/>
      <w:bCs/>
      <w:i/>
      <w:iCs/>
      <w:color w:val="000000"/>
      <w:spacing w:val="-9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0pt">
    <w:name w:val="Основной текст (2) + Полужирный;Интервал 0 pt"/>
    <w:basedOn w:val="a2"/>
    <w:rsid w:val="00D6561C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6"/>
      <w:w w:val="100"/>
      <w:position w:val="0"/>
      <w:sz w:val="13"/>
      <w:szCs w:val="13"/>
      <w:u w:val="none"/>
      <w:lang w:val="ru-RU"/>
    </w:rPr>
  </w:style>
  <w:style w:type="character" w:customStyle="1" w:styleId="20pt0">
    <w:name w:val="Основной текст (2) + Курсив;Интервал 0 pt"/>
    <w:basedOn w:val="a2"/>
    <w:rsid w:val="00D6561C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1"/>
      <w:w w:val="100"/>
      <w:position w:val="0"/>
      <w:sz w:val="13"/>
      <w:szCs w:val="13"/>
      <w:u w:val="none"/>
      <w:lang w:val="ru-RU"/>
    </w:rPr>
  </w:style>
  <w:style w:type="paragraph" w:styleId="aa">
    <w:name w:val="footnote text"/>
    <w:basedOn w:val="a1"/>
    <w:link w:val="ab"/>
    <w:uiPriority w:val="99"/>
    <w:semiHidden/>
    <w:unhideWhenUsed/>
    <w:rsid w:val="00D6561C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2"/>
    <w:link w:val="aa"/>
    <w:uiPriority w:val="99"/>
    <w:semiHidden/>
    <w:rsid w:val="00D6561C"/>
    <w:rPr>
      <w:sz w:val="20"/>
      <w:szCs w:val="20"/>
    </w:rPr>
  </w:style>
  <w:style w:type="character" w:styleId="ac">
    <w:name w:val="footnote reference"/>
    <w:basedOn w:val="a2"/>
    <w:unhideWhenUsed/>
    <w:rsid w:val="00D6561C"/>
    <w:rPr>
      <w:vertAlign w:val="superscript"/>
    </w:rPr>
  </w:style>
  <w:style w:type="character" w:styleId="ad">
    <w:name w:val="Strong"/>
    <w:basedOn w:val="a2"/>
    <w:uiPriority w:val="22"/>
    <w:qFormat/>
    <w:rsid w:val="008C1077"/>
    <w:rPr>
      <w:b/>
      <w:bCs/>
    </w:rPr>
  </w:style>
  <w:style w:type="character" w:customStyle="1" w:styleId="apple-converted-space">
    <w:name w:val="apple-converted-space"/>
    <w:basedOn w:val="a2"/>
    <w:rsid w:val="00813649"/>
  </w:style>
  <w:style w:type="paragraph" w:styleId="ae">
    <w:name w:val="List Paragraph"/>
    <w:basedOn w:val="a1"/>
    <w:uiPriority w:val="34"/>
    <w:qFormat/>
    <w:rsid w:val="00B25DAB"/>
    <w:pPr>
      <w:ind w:left="720"/>
      <w:contextualSpacing/>
    </w:pPr>
  </w:style>
  <w:style w:type="table" w:styleId="af">
    <w:name w:val="Table Grid"/>
    <w:basedOn w:val="a3"/>
    <w:uiPriority w:val="59"/>
    <w:unhideWhenUsed/>
    <w:rsid w:val="00F35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1"/>
    <w:link w:val="af1"/>
    <w:uiPriority w:val="99"/>
    <w:unhideWhenUsed/>
    <w:rsid w:val="004E1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2"/>
    <w:link w:val="af0"/>
    <w:uiPriority w:val="99"/>
    <w:rsid w:val="004E16AB"/>
  </w:style>
  <w:style w:type="paragraph" w:styleId="af2">
    <w:name w:val="footer"/>
    <w:basedOn w:val="a1"/>
    <w:link w:val="af3"/>
    <w:uiPriority w:val="99"/>
    <w:unhideWhenUsed/>
    <w:rsid w:val="004E1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2"/>
    <w:link w:val="af2"/>
    <w:uiPriority w:val="99"/>
    <w:rsid w:val="004E16AB"/>
  </w:style>
  <w:style w:type="paragraph" w:customStyle="1" w:styleId="Default">
    <w:name w:val="Default"/>
    <w:rsid w:val="00AD17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Balloon Text"/>
    <w:basedOn w:val="a1"/>
    <w:link w:val="af5"/>
    <w:uiPriority w:val="99"/>
    <w:semiHidden/>
    <w:unhideWhenUsed/>
    <w:rsid w:val="00F4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semiHidden/>
    <w:rsid w:val="00F4320E"/>
    <w:rPr>
      <w:rFonts w:ascii="Tahoma" w:hAnsi="Tahoma" w:cs="Tahoma"/>
      <w:sz w:val="16"/>
      <w:szCs w:val="16"/>
    </w:rPr>
  </w:style>
  <w:style w:type="paragraph" w:customStyle="1" w:styleId="dt-p">
    <w:name w:val="dt-p"/>
    <w:basedOn w:val="a1"/>
    <w:rsid w:val="00F54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2"/>
    <w:rsid w:val="00F542ED"/>
  </w:style>
  <w:style w:type="paragraph" w:customStyle="1" w:styleId="a">
    <w:name w:val="Перечень"/>
    <w:basedOn w:val="a1"/>
    <w:next w:val="a1"/>
    <w:link w:val="af6"/>
    <w:qFormat/>
    <w:rsid w:val="006729C0"/>
    <w:pPr>
      <w:numPr>
        <w:numId w:val="10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6">
    <w:name w:val="Перечень Знак"/>
    <w:link w:val="a"/>
    <w:rsid w:val="006729C0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1A203D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2"/>
    <w:link w:val="4"/>
    <w:uiPriority w:val="9"/>
    <w:semiHidden/>
    <w:rsid w:val="001A203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0">
    <w:name w:val="Подперечень"/>
    <w:basedOn w:val="a"/>
    <w:next w:val="a1"/>
    <w:link w:val="af7"/>
    <w:qFormat/>
    <w:rsid w:val="001A203D"/>
    <w:pPr>
      <w:numPr>
        <w:numId w:val="13"/>
      </w:numPr>
      <w:ind w:left="284" w:firstLine="425"/>
    </w:pPr>
    <w:rPr>
      <w:lang w:eastAsia="en-US"/>
    </w:rPr>
  </w:style>
  <w:style w:type="character" w:customStyle="1" w:styleId="af7">
    <w:name w:val="Подперечень Знак"/>
    <w:link w:val="a0"/>
    <w:rsid w:val="001A203D"/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c0">
    <w:name w:val="c0"/>
    <w:basedOn w:val="a2"/>
    <w:rsid w:val="000138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81BA3-62C1-424A-BA34-B49DA8835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11</Pages>
  <Words>3919</Words>
  <Characters>22344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Самородова Наталья Владимировна</dc:creator>
  <cp:lastModifiedBy>HP Inc.</cp:lastModifiedBy>
  <cp:revision>35</cp:revision>
  <dcterms:created xsi:type="dcterms:W3CDTF">2020-06-30T06:10:00Z</dcterms:created>
  <dcterms:modified xsi:type="dcterms:W3CDTF">2022-09-08T10:12:00Z</dcterms:modified>
</cp:coreProperties>
</file>